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header3.xml.rels" ContentType="application/vnd.openxmlformats-package.relationships+xml"/>
  <Override PartName="/word/_rels/footer2.xml.rels" ContentType="application/vnd.openxmlformats-package.relationships+xml"/>
  <Override PartName="/word/_rels/fontTable.xml.rels" ContentType="application/vnd.openxmlformats-package.relationships+xml"/>
  <Override PartName="/word/_rels/footer3.xml.rels" ContentType="application/vnd.openxmlformats-package.relationship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header3.xml" ContentType="application/vnd.openxmlformats-officedocument.wordprocessingml.header+xml"/>
  <Override PartName="/word/media/image1.jpeg" ContentType="image/jpeg"/>
  <Override PartName="/word/media/image2.png" ContentType="image/png"/>
  <Override PartName="/word/media/image3.png" ContentType="image/png"/>
  <Override PartName="/word/media/image4.jpeg" ContentType="image/jpeg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hd w:val="clear" w:fill="FFFFFF"/>
        <w:ind w:left="0" w:hanging="0"/>
        <w:jc w:val="center"/>
        <w:rPr>
          <w:color w:val="000000"/>
        </w:rPr>
      </w:pPr>
      <w:r>
        <w:rPr>
          <w:b/>
          <w:bCs/>
          <w:color w:val="000000"/>
          <w:sz w:val="24"/>
          <w:szCs w:val="24"/>
        </w:rPr>
        <w:t>E</w:t>
      </w:r>
      <w:r>
        <w:rPr>
          <w:b/>
          <w:bCs/>
          <w:color w:val="000000"/>
          <w:sz w:val="24"/>
          <w:szCs w:val="24"/>
        </w:rPr>
        <w:t xml:space="preserve">DITAL PADRONIZADO </w:t>
      </w:r>
    </w:p>
    <w:p>
      <w:pPr>
        <w:pStyle w:val="Normal1"/>
        <w:shd w:val="clear" w:fill="FFFFFF"/>
        <w:jc w:val="center"/>
        <w:rPr>
          <w:color w:val="000000"/>
        </w:rPr>
      </w:pP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CHAMAMENTO PÚBLICO  7/2026</w:t>
      </w:r>
    </w:p>
    <w:p>
      <w:pPr>
        <w:pStyle w:val="Normal1"/>
        <w:shd w:val="clear" w:fill="FFFFFF"/>
        <w:jc w:val="center"/>
        <w:rPr>
          <w:color w:val="000000"/>
        </w:rPr>
      </w:pPr>
      <w:r>
        <w:rPr>
          <w:b/>
          <w:bCs/>
          <w:color w:val="000000"/>
          <w:sz w:val="24"/>
          <w:szCs w:val="24"/>
        </w:rPr>
        <w:t>REDE MUNICIPAL</w:t>
      </w:r>
    </w:p>
    <w:p>
      <w:pPr>
        <w:pStyle w:val="Normal1"/>
        <w:shd w:val="clear" w:fill="FFFFFF"/>
        <w:jc w:val="center"/>
        <w:rPr>
          <w:rFonts w:ascii="Calibri" w:hAnsi="Calibri" w:eastAsia="Calibri" w:cs="Calibri"/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DE PONTOS E PONTÕES DE CULTURA DE BOM DESPACHO - MG</w:t>
      </w:r>
    </w:p>
    <w:p>
      <w:pPr>
        <w:pStyle w:val="Normal1"/>
        <w:shd w:val="clear" w:fill="FFFFFF"/>
        <w:jc w:val="center"/>
        <w:rPr>
          <w:color w:val="000000"/>
        </w:rPr>
      </w:pPr>
      <w:r>
        <w:rPr>
          <w:b/>
          <w:bCs/>
          <w:color w:val="000000"/>
          <w:sz w:val="24"/>
          <w:szCs w:val="24"/>
        </w:rPr>
        <w:t xml:space="preserve">CULTURA VIVA DO TAMANHO DO BRASIL! </w:t>
      </w:r>
    </w:p>
    <w:p>
      <w:pPr>
        <w:pStyle w:val="Normal1"/>
        <w:shd w:val="clear" w:fill="FFFFFF"/>
        <w:spacing w:lineRule="auto" w:line="276" w:before="0" w:after="0"/>
        <w:ind w:left="0" w:hanging="2"/>
        <w:jc w:val="center"/>
        <w:rPr>
          <w:color w:val="000000"/>
        </w:rPr>
      </w:pPr>
      <w:r>
        <w:rPr>
          <w:b/>
          <w:bCs/>
          <w:color w:val="000000"/>
          <w:sz w:val="24"/>
          <w:szCs w:val="24"/>
        </w:rPr>
        <w:t>PREMIAÇÃO DE PONTOS E PONTÕES DE CULTURA</w:t>
      </w:r>
    </w:p>
    <w:p>
      <w:pPr>
        <w:pStyle w:val="Normal1"/>
        <w:shd w:val="clear" w:fill="FFFFFF"/>
        <w:spacing w:lineRule="auto" w:line="240" w:before="0" w:after="0"/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tabs>
          <w:tab w:val="clear" w:pos="720"/>
          <w:tab w:val="center" w:pos="0" w:leader="none"/>
        </w:tabs>
        <w:spacing w:lineRule="auto" w:line="240" w:before="120" w:after="120"/>
        <w:ind w:left="0" w:hanging="2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ANEXO 03 - FORMULÁRIO DE INSCRIÇÃO - RETIFICADO</w:t>
        <w:br/>
      </w:r>
    </w:p>
    <w:p>
      <w:pPr>
        <w:pStyle w:val="Normal1"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fill="FBE4D5"/>
        <w:tabs>
          <w:tab w:val="clear" w:pos="720"/>
          <w:tab w:val="left" w:pos="0" w:leader="none"/>
        </w:tabs>
        <w:spacing w:lineRule="auto" w:line="240" w:before="0" w:after="120"/>
        <w:ind w:left="0" w:hanging="2"/>
        <w:jc w:val="lef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CATEGORIA E CONCORRÊNCIA EM COTA (CONFORME ANEXO 01)</w:t>
      </w:r>
    </w:p>
    <w:p>
      <w:pPr>
        <w:pStyle w:val="Normal1"/>
        <w:shd w:val="clear" w:fill="FFFFFF"/>
        <w:tabs>
          <w:tab w:val="clear" w:pos="720"/>
          <w:tab w:val="center" w:pos="4320" w:leader="none"/>
          <w:tab w:val="left" w:pos="7770" w:leader="none"/>
        </w:tabs>
        <w:spacing w:lineRule="auto" w:line="240" w:before="0" w:after="0"/>
        <w:ind w:left="0" w:hanging="2"/>
        <w:rPr>
          <w:color w:val="000000"/>
        </w:rPr>
      </w:pPr>
      <w:r>
        <w:rPr>
          <w:b/>
          <w:bCs/>
          <w:color w:val="000000"/>
          <w:sz w:val="24"/>
          <w:szCs w:val="24"/>
        </w:rPr>
        <w:t>Marque a categoria para inscrição da entidade ou coletivo cultural (observar quais as categorias previstas e exigências para comprovação no Anexo 01 e no Edital):</w:t>
      </w:r>
    </w:p>
    <w:p>
      <w:pPr>
        <w:pStyle w:val="Normal1"/>
        <w:spacing w:lineRule="auto" w:line="240" w:before="0" w:after="0"/>
        <w:ind w:left="0" w:hanging="2"/>
        <w:rPr>
          <w:sz w:val="24"/>
          <w:szCs w:val="24"/>
        </w:rPr>
      </w:pPr>
      <w:r>
        <w:rPr>
          <w:color w:val="000000"/>
          <w:sz w:val="24"/>
          <w:szCs w:val="24"/>
        </w:rPr>
        <w:t>(    ) Cu</w:t>
      </w:r>
      <w:r>
        <w:rPr>
          <w:sz w:val="24"/>
          <w:szCs w:val="24"/>
        </w:rPr>
        <w:t>ltura Popular, Patrimônio e Memória</w:t>
      </w:r>
    </w:p>
    <w:p>
      <w:pPr>
        <w:pStyle w:val="Normal1"/>
        <w:spacing w:lineRule="auto" w:line="240" w:before="0" w:after="0"/>
        <w:ind w:left="0" w:hanging="2"/>
        <w:rPr>
          <w:color w:val="FF0000"/>
          <w:sz w:val="24"/>
          <w:szCs w:val="24"/>
        </w:rPr>
      </w:pPr>
      <w:r>
        <w:rPr>
          <w:sz w:val="24"/>
          <w:szCs w:val="24"/>
        </w:rPr>
        <w:t>(    )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Teatro e Artes Cênicas</w:t>
      </w:r>
    </w:p>
    <w:p>
      <w:pPr>
        <w:pStyle w:val="Normal1"/>
        <w:spacing w:lineRule="auto" w:line="240" w:before="0" w:after="0"/>
        <w:ind w:hanging="2"/>
        <w:rPr>
          <w:color w:val="FF0000"/>
          <w:sz w:val="24"/>
          <w:szCs w:val="24"/>
        </w:rPr>
      </w:pPr>
      <w:r>
        <w:rPr>
          <w:sz w:val="24"/>
          <w:szCs w:val="24"/>
        </w:rPr>
        <w:t>(    )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Música, Escolas de Música e Dança</w:t>
      </w:r>
    </w:p>
    <w:p>
      <w:pPr>
        <w:pStyle w:val="Normal1"/>
        <w:spacing w:lineRule="auto" w:line="240" w:before="0" w:after="0"/>
        <w:ind w:hanging="2"/>
        <w:rPr>
          <w:color w:val="FF0000"/>
          <w:sz w:val="24"/>
          <w:szCs w:val="24"/>
        </w:rPr>
      </w:pPr>
      <w:r>
        <w:rPr>
          <w:sz w:val="24"/>
          <w:szCs w:val="24"/>
        </w:rPr>
        <w:t>(    )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Artesanato e Ateliês</w:t>
      </w:r>
    </w:p>
    <w:p>
      <w:pPr>
        <w:pStyle w:val="Normal1"/>
        <w:spacing w:lineRule="auto" w:line="240" w:before="0" w:after="0"/>
        <w:ind w:left="0" w:hanging="2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1"/>
        <w:shd w:val="clear" w:fill="FFFFFF"/>
        <w:tabs>
          <w:tab w:val="clear" w:pos="720"/>
          <w:tab w:val="center" w:pos="4320" w:leader="none"/>
          <w:tab w:val="left" w:pos="7770" w:leader="none"/>
        </w:tabs>
        <w:spacing w:lineRule="auto" w:line="240" w:before="0" w:after="0"/>
        <w:ind w:left="0" w:hanging="2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Marque a cota a qual a entidade ou coletivo cultural entende se enquadrar (observar quais as cotas previstas e exigências para comprovação no Anexo 01 e no Edital):</w:t>
      </w:r>
    </w:p>
    <w:p>
      <w:pPr>
        <w:pStyle w:val="Normal1"/>
        <w:spacing w:lineRule="auto" w:line="240" w:before="0"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Pessoa negra (entidade ou coletivo com maioria de dirigentes ou pessoas em posição de liderança negras)</w:t>
      </w:r>
    </w:p>
    <w:p>
      <w:pPr>
        <w:pStyle w:val="Normal1"/>
        <w:spacing w:lineRule="auto" w:line="240" w:before="0"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Pessoa indígena (entidade  ou coletivo com maioria de dirigentes ou pessoas em posição de liderança indígenas)</w:t>
      </w:r>
    </w:p>
    <w:p>
      <w:pPr>
        <w:pStyle w:val="Normal1"/>
        <w:spacing w:lineRule="auto" w:line="240" w:before="0" w:after="0"/>
        <w:ind w:left="0" w:hanging="2"/>
        <w:rPr>
          <w:color w:val="FF0000"/>
          <w:sz w:val="24"/>
          <w:szCs w:val="24"/>
        </w:rPr>
      </w:pPr>
      <w:r>
        <w:rPr>
          <w:sz w:val="24"/>
          <w:szCs w:val="24"/>
        </w:rPr>
        <w:t>(    ) Pessoa com deficiência (entidade  ou coletivo com maioria de dirigentes ou pessoas em posição de liderança com deficiência)</w:t>
      </w:r>
    </w:p>
    <w:p>
      <w:pPr>
        <w:pStyle w:val="Normal1"/>
        <w:spacing w:lineRule="auto" w:line="240" w:before="0"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Ampla concorrência</w:t>
      </w:r>
    </w:p>
    <w:p>
      <w:pPr>
        <w:pStyle w:val="Normal1"/>
        <w:spacing w:lineRule="auto" w:line="240" w:before="0" w:after="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240" w:before="0" w:after="0"/>
        <w:ind w:left="0" w:hanging="2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entidade  ou coletivo tem trajetória comprovadamente ligada às culturas populares e tradicionais, considerando pertinente concorrer pela reserva de vagas, conforme item 7.8 do edital?*</w:t>
      </w:r>
    </w:p>
    <w:p>
      <w:pPr>
        <w:pStyle w:val="Normal1"/>
        <w:spacing w:lineRule="auto" w:line="240" w:before="0"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Sim</w:t>
      </w:r>
    </w:p>
    <w:p>
      <w:pPr>
        <w:pStyle w:val="Normal1"/>
        <w:spacing w:lineRule="auto" w:line="240" w:before="0"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Não</w:t>
      </w:r>
    </w:p>
    <w:p>
      <w:pPr>
        <w:pStyle w:val="Normal1"/>
        <w:spacing w:lineRule="auto" w:line="240" w:before="0"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*A Comissão de Seleção analisará as comprovações enviadas pela entidade na inscrição para avaliar se conta com trajetória comprovadamente ligada às culturas populares e tradicionais.</w:t>
      </w:r>
    </w:p>
    <w:p>
      <w:pPr>
        <w:pStyle w:val="Normal1"/>
        <w:spacing w:lineRule="auto" w:line="240" w:before="0" w:after="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fill="FBE4D5"/>
        <w:tabs>
          <w:tab w:val="clear" w:pos="720"/>
          <w:tab w:val="left" w:pos="0" w:leader="none"/>
        </w:tabs>
        <w:spacing w:lineRule="auto" w:line="240" w:before="0" w:after="120"/>
        <w:ind w:left="0" w:hanging="2"/>
        <w:jc w:val="left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INFORMAÇÕES BÁSICAS DA ENTIDADE OU COLETIVO CULTURAL</w:t>
      </w:r>
    </w:p>
    <w:tbl>
      <w:tblPr>
        <w:tblStyle w:val="Table1"/>
        <w:tblW w:w="10490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651"/>
        <w:gridCol w:w="105"/>
        <w:gridCol w:w="1050"/>
        <w:gridCol w:w="1592"/>
        <w:gridCol w:w="5092"/>
      </w:tblGrid>
      <w:tr>
        <w:trPr>
          <w:trHeight w:val="170" w:hRule="atLeast"/>
          <w:cantSplit w:val="true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Nome da entidade ou coletivo cultural: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CNPJ (se entidade): </w:t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Endereço: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0" w:hRule="atLeast"/>
          <w:cantSplit w:val="true"/>
        </w:trPr>
        <w:tc>
          <w:tcPr>
            <w:tcW w:w="3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 Cidade:</w:t>
            </w:r>
          </w:p>
        </w:tc>
        <w:tc>
          <w:tcPr>
            <w:tcW w:w="6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2.3.2. UF:</w:t>
            </w:r>
          </w:p>
        </w:tc>
      </w:tr>
      <w:tr>
        <w:trPr>
          <w:trHeight w:val="170" w:hRule="atLeast"/>
          <w:cantSplit w:val="true"/>
        </w:trPr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2.3.3. Bairro: </w:t>
            </w:r>
          </w:p>
        </w:tc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2.3.4. Número: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2.3.5. Complemento: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0" w:hRule="atLeast"/>
          <w:cantSplit w:val="true"/>
        </w:trPr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2.3.6. CEP:</w:t>
            </w:r>
          </w:p>
        </w:tc>
        <w:tc>
          <w:tcPr>
            <w:tcW w:w="7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2.4. DDD / Telefone: </w:t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 E-mail da entidade  ou coletivo cultural:</w:t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 Página da internet e redes sociais (exemplo: Facebook, Instagram, site, canal no Youtube, etc.):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2.7. A entidade  ou coletivo já é certificada pelo Ministério da Cultura, estando inscrita no Cadastro Nacional de Pontos e Pontões de Cultura? (consultar em </w:t>
            </w:r>
            <w:hyperlink r:id="rId2">
              <w:r>
                <w:rPr>
                  <w:color w:val="1155CC"/>
                  <w:sz w:val="24"/>
                  <w:szCs w:val="24"/>
                  <w:u w:val="single"/>
                </w:rPr>
                <w:t>www.gov.br/culturaviva</w:t>
              </w:r>
            </w:hyperlink>
            <w:r>
              <w:rPr>
                <w:sz w:val="24"/>
                <w:szCs w:val="24"/>
              </w:rPr>
              <w:t xml:space="preserve"> )</w:t>
              <w:br/>
              <w:t>(  ) Sim, como Ponto de Cultura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Sim, como Pontão de Cultura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Não, a entidade ou coletivo pretende ser certificada como Ponto de Cultura por meio do presente Edital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OBS: Caso a entidade ou coletivo concorrente informe já ser certificada, a certificação será verificada pelo Ente Federado na Plataforma Cultura Viva. Caso não seja localizada a certificação, a entidade  ou coletivo passará pelos mesmos regramentos e procedimentos que as entidades e coletivos não certificados, podendo, ou não, ser certificada por meio deste Edital (sendo possível a apresentação de recurso, na Fase de Seleção). </w:t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 Caso a entidade  ou coletivo já seja certificada pelo Ministério da Cultura, estando inscrita no Cadastro Nacional de Pontos e Pontões de Cultura, coloque o link do certificado ou envie comprovante (não obrigatório):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1"/>
        <w:spacing w:lineRule="auto" w:line="240" w:before="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fill="FBD5B5"/>
        <w:spacing w:lineRule="auto" w:line="240" w:before="0" w:after="120"/>
        <w:ind w:left="0" w:hanging="2"/>
        <w:rPr>
          <w:sz w:val="24"/>
          <w:szCs w:val="24"/>
        </w:rPr>
      </w:pPr>
      <w:r>
        <w:rPr>
          <w:b/>
          <w:bCs/>
          <w:sz w:val="24"/>
          <w:szCs w:val="24"/>
        </w:rPr>
        <w:t>3. INFORMAÇÕES BÁSICAS DA REPRESENTAÇÃO DA ENTIDADE  OU COLETIVO CULTURAL</w:t>
      </w:r>
    </w:p>
    <w:tbl>
      <w:tblPr>
        <w:tblStyle w:val="Table2"/>
        <w:tblW w:w="10490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651"/>
        <w:gridCol w:w="105"/>
        <w:gridCol w:w="1050"/>
        <w:gridCol w:w="1592"/>
        <w:gridCol w:w="900"/>
        <w:gridCol w:w="4192"/>
      </w:tblGrid>
      <w:tr>
        <w:trPr>
          <w:trHeight w:val="170" w:hRule="atLeast"/>
          <w:cantSplit w:val="true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Nome (identidade / nome social):</w:t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Apelido/Nome Artístico, se houver:</w:t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 Cargo:</w:t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3.4. Identidade de gênero: 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 xml:space="preserve">(   ) Mulher cisgênera               (   ) Homem cisgênero               (   ) Mulher transgênera 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>(   ) Homem transgênero         (   ) Pessoa não binária              (   ) Travesti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 xml:space="preserve">(   ) Não desejo informar   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>(   ) Outra ________________________</w:t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 Orientação Sexual: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(    ) Lésbica                                  (    ) Gay                                         (    ) Bissexual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(    ) Assexual                               (    ) Pansexual                              (    ) Heterosexual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(    ) Não desejo informar         (    ) Outros ________________________</w:t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 Pertence a algum povo ou comunidade tradicional?</w:t>
            </w:r>
          </w:p>
          <w:tbl>
            <w:tblPr>
              <w:tblStyle w:val="Table3"/>
              <w:tblW w:w="1025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00"/>
            </w:tblPr>
            <w:tblGrid>
              <w:gridCol w:w="3418"/>
              <w:gridCol w:w="3418"/>
              <w:gridCol w:w="3419"/>
            </w:tblGrid>
            <w:tr>
              <w:trPr/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) Não pertenço a povo ou comunidade tradicional</w:t>
                  </w:r>
                </w:p>
              </w:tc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) Extrativistas Costeiros e Marinhos</w:t>
                  </w:r>
                </w:p>
              </w:tc>
              <w:tc>
                <w:tcPr>
                  <w:tcW w:w="3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) Povos e Comunidades Tradicionais de Matriz Africana/Povos de Terreiro</w:t>
                  </w:r>
                </w:p>
              </w:tc>
            </w:tr>
            <w:tr>
              <w:trPr/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Andirobeiros</w:t>
                  </w:r>
                </w:p>
              </w:tc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Faxinalenses</w:t>
                  </w:r>
                </w:p>
              </w:tc>
              <w:tc>
                <w:tcPr>
                  <w:tcW w:w="3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Povos Indígenas</w:t>
                  </w:r>
                </w:p>
              </w:tc>
            </w:tr>
            <w:tr>
              <w:trPr/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) Apanhadores de Flores Sempre-Vivas</w:t>
                  </w:r>
                </w:p>
              </w:tc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Fundo e Fecho de Pasto</w:t>
                  </w:r>
                </w:p>
              </w:tc>
              <w:tc>
                <w:tcPr>
                  <w:tcW w:w="3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Quebradeiras de Coco Babaçu</w:t>
                  </w:r>
                </w:p>
              </w:tc>
            </w:tr>
            <w:tr>
              <w:trPr/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Benzedeiros</w:t>
                  </w:r>
                </w:p>
              </w:tc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Geraiszeiros</w:t>
                  </w:r>
                </w:p>
              </w:tc>
              <w:tc>
                <w:tcPr>
                  <w:tcW w:w="3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Quilombolas</w:t>
                  </w:r>
                </w:p>
              </w:tc>
            </w:tr>
            <w:tr>
              <w:trPr/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Caboclos</w:t>
                  </w:r>
                </w:p>
              </w:tc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Ilhéus</w:t>
                  </w:r>
                </w:p>
              </w:tc>
              <w:tc>
                <w:tcPr>
                  <w:tcW w:w="3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Raizeiros</w:t>
                  </w:r>
                </w:p>
              </w:tc>
            </w:tr>
            <w:tr>
              <w:trPr/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Caiçaras</w:t>
                  </w:r>
                </w:p>
              </w:tc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Morroquianos</w:t>
                  </w:r>
                </w:p>
              </w:tc>
              <w:tc>
                <w:tcPr>
                  <w:tcW w:w="3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Retireiros do Araguaia</w:t>
                  </w:r>
                </w:p>
              </w:tc>
            </w:tr>
            <w:tr>
              <w:trPr/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Catadores de Mangaba</w:t>
                  </w:r>
                </w:p>
              </w:tc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Pantaneiros</w:t>
                  </w:r>
                </w:p>
              </w:tc>
              <w:tc>
                <w:tcPr>
                  <w:tcW w:w="3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Ribeirinhos</w:t>
                  </w:r>
                </w:p>
              </w:tc>
            </w:tr>
            <w:tr>
              <w:trPr/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Catingueiros</w:t>
                  </w:r>
                </w:p>
              </w:tc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Pescadores Artesanais</w:t>
                  </w:r>
                </w:p>
              </w:tc>
              <w:tc>
                <w:tcPr>
                  <w:tcW w:w="3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Vazanteiros</w:t>
                  </w:r>
                </w:p>
              </w:tc>
            </w:tr>
            <w:tr>
              <w:trPr/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Cipozeiros</w:t>
                  </w:r>
                </w:p>
              </w:tc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Povo Pomerano</w:t>
                  </w:r>
                </w:p>
              </w:tc>
              <w:tc>
                <w:tcPr>
                  <w:tcW w:w="3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Veredeiros</w:t>
                  </w:r>
                </w:p>
              </w:tc>
            </w:tr>
            <w:tr>
              <w:trPr/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Extrativistas</w:t>
                  </w:r>
                </w:p>
              </w:tc>
              <w:tc>
                <w:tcPr>
                  <w:tcW w:w="3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Povos Ciganos</w:t>
                  </w:r>
                </w:p>
              </w:tc>
              <w:tc>
                <w:tcPr>
                  <w:tcW w:w="3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1"/>
                    <w:widowControl w:val="false"/>
                    <w:spacing w:lineRule="auto" w:line="240" w:before="0" w:after="120"/>
                    <w:ind w:left="0" w:hanging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3.7. Trata-se de pessoa com deficiência? SIM (   )   NÃO (   )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3.7.1. Caso tenha marcado "sim", indique o tipo de deficiência: 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(   ) Auditiva            (   ) Física            (   ) Intelectual            (   ) Múltipla            (   ) Visual</w:t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 Endereço: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0" w:hRule="atLeast"/>
          <w:cantSplit w:val="true"/>
        </w:trPr>
        <w:tc>
          <w:tcPr>
            <w:tcW w:w="3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3.8.1. Cidade:</w:t>
            </w:r>
          </w:p>
        </w:tc>
        <w:tc>
          <w:tcPr>
            <w:tcW w:w="66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3.8.2. UF:</w:t>
            </w:r>
          </w:p>
        </w:tc>
      </w:tr>
      <w:tr>
        <w:trPr>
          <w:trHeight w:val="170" w:hRule="atLeast"/>
          <w:cantSplit w:val="true"/>
        </w:trPr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3.8.3. Bairro: </w:t>
            </w:r>
          </w:p>
        </w:tc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3.8.4. Número:</w:t>
            </w:r>
          </w:p>
        </w:tc>
        <w:tc>
          <w:tcPr>
            <w:tcW w:w="5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3.8.5. Complemento: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0" w:hRule="atLeast"/>
          <w:cantSplit w:val="true"/>
        </w:trPr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3.8.6. CEP:</w:t>
            </w:r>
          </w:p>
        </w:tc>
        <w:tc>
          <w:tcPr>
            <w:tcW w:w="78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3.9. DDD / Telefone: </w:t>
            </w:r>
          </w:p>
        </w:tc>
      </w:tr>
      <w:tr>
        <w:trPr>
          <w:trHeight w:val="170" w:hRule="atLeast"/>
          <w:cantSplit w:val="true"/>
        </w:trPr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3.10. Data de Nascimento:</w:t>
            </w:r>
          </w:p>
        </w:tc>
        <w:tc>
          <w:tcPr>
            <w:tcW w:w="3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3.11. RG: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3.12. CPF: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3.13. E-mail: </w:t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3.14. Página da internet e redes sociais (exemplo: Facebook, Instagram, site, canal no Youtube, etc.):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3.15. Sua principal fonte de renda é por meio de atividade cultural?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Sim (    ) Não</w:t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3.16. Qual sua ocupação dentro da cultura?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3.17. Há quanto tempo você trabalha neste setor cultural? 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até 2 anos (   ) de 2 a 5 anos (    ) de 5 a 10 anos (   ) mais de 10 anos</w:t>
            </w:r>
          </w:p>
        </w:tc>
      </w:tr>
    </w:tbl>
    <w:p>
      <w:pPr>
        <w:pStyle w:val="Normal1"/>
        <w:spacing w:lineRule="auto" w:line="240" w:before="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fill="FBD5B5"/>
        <w:spacing w:lineRule="auto" w:line="240" w:before="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>EXPERIÊNCIAS DA ENTIDADE OU COLETIVO  CULTURAL</w:t>
      </w:r>
    </w:p>
    <w:tbl>
      <w:tblPr>
        <w:tblStyle w:val="Table4"/>
        <w:tblW w:w="10490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490"/>
      </w:tblGrid>
      <w:tr>
        <w:trPr>
          <w:trHeight w:val="170" w:hRule="atLeast"/>
          <w:cantSplit w:val="true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4.1. Há quanto tempo a entidade ou coletivo cultural atua no setor cultural?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   ) menos de 3 anos </w:t>
            </w:r>
            <w:r>
              <w:rPr>
                <w:color w:val="000000"/>
                <w:sz w:val="24"/>
                <w:szCs w:val="24"/>
              </w:rPr>
              <w:t>(   ) de 3 a 5 anos (    ) de 6 a 10 anos (    ) de 10 a 15 anos (    ) mais de 15 anos</w:t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4.2. Os espaços, os ambientes e os recursos disponíveis são suficientes para a manutenção das atividades da iniciativa cultural? 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  ) SIM    (   ) NÃO</w:t>
            </w:r>
          </w:p>
        </w:tc>
      </w:tr>
      <w:tr>
        <w:trPr>
          <w:trHeight w:val="170" w:hRule="atLeast"/>
          <w:cantSplit w:val="true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4.3. Quais são os principais desafios/dificuldades que a entidade  ou coletivo cultural enfrenta na atuação dentro do seu setor cultural e para manter as atividades?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Administrativos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Estruturais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Geográficos / de localização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Econômicos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Políticos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Sociais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Saúde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Parcerias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Formação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Desinteresse do público</w:t>
            </w:r>
          </w:p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4.3.1. (    ) Outro: _________</w:t>
            </w:r>
          </w:p>
        </w:tc>
      </w:tr>
    </w:tbl>
    <w:p>
      <w:pPr>
        <w:pStyle w:val="Normal1"/>
        <w:spacing w:lineRule="auto" w:line="240" w:before="0" w:after="120"/>
        <w:ind w:left="0" w:hanging="2"/>
        <w:jc w:val="left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1"/>
        <w:numPr>
          <w:ilvl w:val="1"/>
          <w:numId w:val="1"/>
        </w:numPr>
        <w:spacing w:lineRule="auto" w:line="240" w:before="0" w:after="120"/>
        <w:ind w:left="0" w:hanging="2"/>
        <w:jc w:val="left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As atividades culturais realizadas pela candidatura acontecem em quais dessas áreas?</w:t>
      </w:r>
    </w:p>
    <w:tbl>
      <w:tblPr>
        <w:tblStyle w:val="Table5"/>
        <w:tblW w:w="10489" w:type="dxa"/>
        <w:jc w:val="left"/>
        <w:tblInd w:w="-1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/>
      </w:tblPr>
      <w:tblGrid>
        <w:gridCol w:w="567"/>
        <w:gridCol w:w="3827"/>
        <w:gridCol w:w="709"/>
        <w:gridCol w:w="5385"/>
      </w:tblGrid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urbana central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áreas atingidas por barragem</w:t>
            </w:r>
          </w:p>
        </w:tc>
      </w:tr>
      <w:tr>
        <w:trPr>
          <w:trHeight w:val="487" w:hRule="atLeas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urbana periférica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territórios indígenas (demarcados ou em processo de demarcação)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rural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comunidades quilombolas (terra intitulada ou em processo de titulação, com registro na Fundação Cultural Palmares)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de fronteira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território de povos e comunidades tradicionais (ribeirinhos, louceiros, cipozeiros, pequizeiros, vazanteiros, povos do mar etc)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área de vulnerabilidade social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com baixo Índice de Desenvolvimento Humano - IDH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unidades habitacionais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de alto índice de violência</w:t>
            </w:r>
          </w:p>
        </w:tc>
      </w:tr>
    </w:tbl>
    <w:p>
      <w:pPr>
        <w:pStyle w:val="Normal1"/>
        <w:tabs>
          <w:tab w:val="clear" w:pos="720"/>
          <w:tab w:val="left" w:pos="540" w:leader="none"/>
        </w:tabs>
        <w:spacing w:lineRule="auto" w:line="240" w:before="0" w:after="120"/>
        <w:ind w:left="0" w:hanging="2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1"/>
        <w:numPr>
          <w:ilvl w:val="1"/>
          <w:numId w:val="1"/>
        </w:numPr>
        <w:tabs>
          <w:tab w:val="clear" w:pos="720"/>
          <w:tab w:val="left" w:pos="540" w:leader="none"/>
        </w:tabs>
        <w:spacing w:lineRule="auto" w:line="240" w:before="0" w:after="120"/>
        <w:ind w:left="0" w:hanging="2"/>
        <w:jc w:val="left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 candidatura atua com quais ações estruturantes da Cultura Viva definidas no art. 5º da Lei nº 13.018/2014?</w:t>
      </w:r>
    </w:p>
    <w:tbl>
      <w:tblPr>
        <w:tblStyle w:val="Table6"/>
        <w:tblW w:w="10489" w:type="dxa"/>
        <w:jc w:val="left"/>
        <w:tblInd w:w="-1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/>
      </w:tblPr>
      <w:tblGrid>
        <w:gridCol w:w="567"/>
        <w:gridCol w:w="4394"/>
        <w:gridCol w:w="567"/>
        <w:gridCol w:w="4960"/>
      </w:tblGrid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intercâmbio e residências artístico-culturais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livro, leitura e literatura</w:t>
            </w:r>
          </w:p>
        </w:tc>
      </w:tr>
      <w:tr>
        <w:trPr>
          <w:trHeight w:val="487" w:hRule="atLeas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comunicação e mídia livre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memória e patrimônio cultural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educação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meio ambiente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saúde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juventude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conhecimentos tradicionais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infância e adolescência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digital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 cultura viva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direitos humanos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circense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economia criativa e solidária</w:t>
            </w:r>
          </w:p>
        </w:tc>
        <w:tc>
          <w:tcPr>
            <w:tcW w:w="567" w:type="dxa"/>
            <w:tcBorders/>
          </w:tcPr>
          <w:p>
            <w:pPr>
              <w:pStyle w:val="Normal1"/>
              <w:widowControl w:val="false"/>
              <w:spacing w:lineRule="auto" w:line="240" w:before="0" w:after="240"/>
              <w:rPr/>
            </w:pPr>
            <w:r>
              <w:rPr/>
            </w:r>
          </w:p>
        </w:tc>
        <w:tc>
          <w:tcPr>
            <w:tcW w:w="4960" w:type="dxa"/>
            <w:tcBorders/>
          </w:tcPr>
          <w:p>
            <w:pPr>
              <w:pStyle w:val="Normal1"/>
              <w:widowControl w:val="false"/>
              <w:spacing w:lineRule="auto" w:line="240" w:before="0" w:after="240"/>
              <w:rPr/>
            </w:pPr>
            <w:r>
              <w:rPr/>
            </w:r>
          </w:p>
        </w:tc>
      </w:tr>
    </w:tbl>
    <w:p>
      <w:pPr>
        <w:pStyle w:val="Normal1"/>
        <w:tabs>
          <w:tab w:val="clear" w:pos="720"/>
          <w:tab w:val="left" w:pos="540" w:leader="none"/>
        </w:tabs>
        <w:spacing w:lineRule="auto" w:line="240" w:before="0" w:after="120"/>
        <w:ind w:left="0" w:hanging="2"/>
        <w:jc w:val="left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1"/>
        <w:tabs>
          <w:tab w:val="clear" w:pos="720"/>
          <w:tab w:val="left" w:pos="540" w:leader="none"/>
        </w:tabs>
        <w:spacing w:lineRule="auto" w:line="240" w:before="0" w:after="120"/>
        <w:ind w:left="0" w:hanging="2"/>
        <w:jc w:val="left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4.5.1. Serão atendidas outras ações estruturantes definidas para as políticas, ações e programas da Secretaria de Cidadania e Diversidade Cultural do Ministério da Cultura ?</w:t>
      </w:r>
    </w:p>
    <w:tbl>
      <w:tblPr>
        <w:tblStyle w:val="Table7"/>
        <w:tblW w:w="1019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560"/>
        <w:gridCol w:w="4537"/>
        <w:gridCol w:w="709"/>
        <w:gridCol w:w="4388"/>
      </w:tblGrid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Culturas Indígenas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Culturas de Matriz Africana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Culturas Populares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Mestres e  das Culturas Tradicionais e Populares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Cultura e Mulheres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Cultura Hip Hop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Linguagens </w:t>
            </w:r>
            <w:r>
              <w:rPr>
                <w:sz w:val="24"/>
                <w:szCs w:val="24"/>
              </w:rPr>
              <w:t>Artísticas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Culturas Tradicionais 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Gênero e Diversidade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Acessibilidade Cultural e Equidade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Cultura e Territórios Rurais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Cultura Alimentar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Cultura Urbana e Direito à Cidade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Cultura, Territórios de Fronteira e Integração Latino-Americana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540" w:leader="none"/>
              </w:tabs>
              <w:spacing w:lineRule="auto" w:line="240" w:before="0" w:after="120"/>
              <w:ind w:left="0" w:hanging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Outra. Qual:</w:t>
            </w:r>
          </w:p>
        </w:tc>
      </w:tr>
    </w:tbl>
    <w:p>
      <w:pPr>
        <w:pStyle w:val="Normal1"/>
        <w:tabs>
          <w:tab w:val="clear" w:pos="720"/>
          <w:tab w:val="left" w:pos="540" w:leader="none"/>
        </w:tabs>
        <w:spacing w:lineRule="auto" w:line="240" w:before="0" w:after="120"/>
        <w:ind w:left="0" w:hanging="2"/>
        <w:jc w:val="left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1"/>
        <w:tabs>
          <w:tab w:val="clear" w:pos="720"/>
          <w:tab w:val="left" w:pos="540" w:leader="none"/>
        </w:tabs>
        <w:spacing w:lineRule="auto" w:line="240" w:before="0" w:after="120"/>
        <w:ind w:left="0" w:hanging="2"/>
        <w:jc w:val="left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1"/>
        <w:numPr>
          <w:ilvl w:val="1"/>
          <w:numId w:val="1"/>
        </w:numPr>
        <w:tabs>
          <w:tab w:val="clear" w:pos="720"/>
          <w:tab w:val="left" w:pos="540" w:leader="none"/>
        </w:tabs>
        <w:spacing w:lineRule="auto" w:line="240" w:before="0" w:after="120"/>
        <w:ind w:left="0" w:hanging="2"/>
        <w:jc w:val="left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 candidatura atua com quais áreas e temas de conhecimento que podem ser compartilhados?</w:t>
      </w:r>
    </w:p>
    <w:tbl>
      <w:tblPr>
        <w:tblStyle w:val="Table8"/>
        <w:tblW w:w="10489" w:type="dxa"/>
        <w:jc w:val="left"/>
        <w:tblInd w:w="-1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/>
      </w:tblPr>
      <w:tblGrid>
        <w:gridCol w:w="567"/>
        <w:gridCol w:w="3403"/>
        <w:gridCol w:w="566"/>
        <w:gridCol w:w="2552"/>
        <w:gridCol w:w="565"/>
        <w:gridCol w:w="2835"/>
      </w:tblGrid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Antropologia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Popular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Meio Ambiente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Arqueologia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Dança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Mídias Sociais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Arquitetura-Urbanismo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Design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Moda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Arquivo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Direito Autoral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Museu</w:t>
            </w:r>
          </w:p>
        </w:tc>
      </w:tr>
      <w:tr>
        <w:trPr>
          <w:trHeight w:val="472" w:hRule="atLeas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 de Rua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Economia Criativa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Música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 Digital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Novas Mídias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 Visuais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Esporte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Patrimônio Imaterial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Artesanato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Filosofia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Patrimônio Material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Audiovisual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Fotografia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Pesquisa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Cinema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Gastronomia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Produção Cultural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Circo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Gestão Cultural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Rádio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Comunicação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História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Saúde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Cigana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Jogos Eletrônicos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Sociologia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Digital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Jornalismo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Teatro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Estrangeira (imigrantes)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Leitura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Televisão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Cultura Indígena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Literatura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Turismo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LGBT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Livro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Negra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Outro. Qual?</w:t>
            </w:r>
          </w:p>
        </w:tc>
      </w:tr>
    </w:tbl>
    <w:p>
      <w:pPr>
        <w:pStyle w:val="Normal1"/>
        <w:tabs>
          <w:tab w:val="clear" w:pos="720"/>
          <w:tab w:val="left" w:pos="540" w:leader="none"/>
        </w:tabs>
        <w:spacing w:lineRule="auto" w:line="240" w:before="0" w:after="120"/>
        <w:ind w:left="0" w:hanging="2"/>
        <w:jc w:val="left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1"/>
        <w:numPr>
          <w:ilvl w:val="1"/>
          <w:numId w:val="1"/>
        </w:numPr>
        <w:tabs>
          <w:tab w:val="clear" w:pos="720"/>
          <w:tab w:val="left" w:pos="540" w:leader="none"/>
        </w:tabs>
        <w:spacing w:lineRule="auto" w:line="240" w:before="0" w:after="120"/>
        <w:ind w:left="0" w:hanging="2"/>
        <w:jc w:val="left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 candidatura atua diretamente com qual público?</w:t>
      </w:r>
    </w:p>
    <w:tbl>
      <w:tblPr>
        <w:tblStyle w:val="Table9"/>
        <w:tblW w:w="10489" w:type="dxa"/>
        <w:jc w:val="left"/>
        <w:tblInd w:w="-1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/>
      </w:tblPr>
      <w:tblGrid>
        <w:gridCol w:w="567"/>
        <w:gridCol w:w="3403"/>
        <w:gridCol w:w="566"/>
        <w:gridCol w:w="2552"/>
        <w:gridCol w:w="565"/>
        <w:gridCol w:w="2835"/>
      </w:tblGrid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Afro-Brasileiros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Mulheres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de Baixa Renda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Ciganos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Pescadores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Grupos assentados de reforma agrária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Estudantes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com deficiência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Mestres, praticantes, brincantes e grupos culturais populares, urbanos e rurais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Agentes culturais, artistas e grupos artísticos e culturais independentes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em situação de sofrimento psíquico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ou grupos vítimas de violência</w:t>
            </w:r>
          </w:p>
        </w:tc>
      </w:tr>
      <w:tr>
        <w:trPr>
          <w:trHeight w:val="472" w:hRule="atLeas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Idosos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de Rua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sem teto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Imigrantes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em regime prisional, em privação de liberdade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atingida por barragens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Indígenas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Povos e Comunidades Tradicionais de Matriz Africana e de Terreiro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de regiões fronteiriças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Crianças e Adolescentes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Quilombolas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em áreas de vulnerabilidade social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Juventude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Ribeirinhos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Rural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LGBTQIA+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9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Outro. Qual?</w:t>
            </w:r>
          </w:p>
        </w:tc>
      </w:tr>
    </w:tbl>
    <w:p>
      <w:pPr>
        <w:pStyle w:val="Normal1"/>
        <w:tabs>
          <w:tab w:val="clear" w:pos="720"/>
          <w:tab w:val="left" w:pos="540" w:leader="none"/>
        </w:tabs>
        <w:spacing w:lineRule="auto" w:line="240" w:before="0" w:after="120"/>
        <w:ind w:left="0" w:hanging="2"/>
        <w:jc w:val="left"/>
        <w:rPr>
          <w:b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1"/>
        <w:tabs>
          <w:tab w:val="clear" w:pos="720"/>
          <w:tab w:val="left" w:pos="540" w:leader="none"/>
        </w:tabs>
        <w:spacing w:lineRule="auto" w:line="240" w:before="0" w:after="120"/>
        <w:ind w:left="-2" w:hanging="0"/>
        <w:jc w:val="left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4.7.1.   Indique a faixa etária do público atendido diretamente:</w:t>
      </w:r>
    </w:p>
    <w:tbl>
      <w:tblPr>
        <w:tblStyle w:val="Table10"/>
        <w:tblW w:w="10489" w:type="dxa"/>
        <w:jc w:val="left"/>
        <w:tblInd w:w="-1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/>
      </w:tblPr>
      <w:tblGrid>
        <w:gridCol w:w="567"/>
        <w:gridCol w:w="9921"/>
      </w:tblGrid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934" w:leader="none"/>
              </w:tabs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Primeira Infância: 0 a 6 anos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934" w:leader="none"/>
              </w:tabs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Crianças: 7 a 11 anos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934" w:leader="none"/>
              </w:tabs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Adolescentes e Jovens: 12 a 29 anos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934" w:leader="none"/>
              </w:tabs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Adultos: 30 a 59 anos</w:t>
            </w:r>
          </w:p>
        </w:tc>
      </w:tr>
      <w:tr>
        <w:trPr/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tabs>
                <w:tab w:val="clear" w:pos="720"/>
                <w:tab w:val="left" w:pos="934" w:leader="none"/>
              </w:tabs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Idosos: maior de 60 anos</w:t>
            </w:r>
          </w:p>
        </w:tc>
      </w:tr>
    </w:tbl>
    <w:p>
      <w:pPr>
        <w:pStyle w:val="Normal1"/>
        <w:tabs>
          <w:tab w:val="clear" w:pos="720"/>
          <w:tab w:val="left" w:pos="540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2"/>
          <w:numId w:val="2"/>
        </w:numPr>
        <w:spacing w:lineRule="auto" w:line="240" w:before="0" w:after="120"/>
        <w:ind w:left="0" w:hanging="2"/>
        <w:jc w:val="left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Qual é a quantidade aproximada de público atendida diretamente por ano?</w:t>
      </w:r>
    </w:p>
    <w:tbl>
      <w:tblPr>
        <w:tblStyle w:val="Table11"/>
        <w:tblW w:w="10489" w:type="dxa"/>
        <w:jc w:val="left"/>
        <w:tblInd w:w="-1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585"/>
        <w:gridCol w:w="9903"/>
      </w:tblGrid>
      <w:tr>
        <w:trPr/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até 50 pessoas</w:t>
            </w:r>
          </w:p>
        </w:tc>
      </w:tr>
      <w:tr>
        <w:trPr/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51 a 100 pessoas</w:t>
            </w:r>
          </w:p>
        </w:tc>
      </w:tr>
      <w:tr>
        <w:trPr/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101 a 200 pessoas</w:t>
            </w:r>
          </w:p>
        </w:tc>
      </w:tr>
      <w:tr>
        <w:trPr/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201 a 400 pessoas</w:t>
            </w:r>
          </w:p>
        </w:tc>
      </w:tr>
      <w:tr>
        <w:trPr/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401 a 600 pessoas</w:t>
            </w:r>
          </w:p>
        </w:tc>
      </w:tr>
      <w:tr>
        <w:trPr/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120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mais de 601 pessoas</w:t>
            </w:r>
          </w:p>
        </w:tc>
      </w:tr>
    </w:tbl>
    <w:p>
      <w:pPr>
        <w:pStyle w:val="Normal1"/>
        <w:tabs>
          <w:tab w:val="clear" w:pos="720"/>
          <w:tab w:val="left" w:pos="540" w:leader="none"/>
        </w:tabs>
        <w:spacing w:lineRule="auto" w:line="240" w:before="0" w:after="120"/>
        <w:ind w:left="0" w:hanging="2"/>
        <w:rPr>
          <w:sz w:val="24"/>
          <w:szCs w:val="24"/>
          <w:highlight w:val="magenta"/>
        </w:rPr>
      </w:pPr>
      <w:r>
        <w:rPr>
          <w:sz w:val="24"/>
          <w:szCs w:val="24"/>
          <w:highlight w:val="magenta"/>
        </w:rPr>
      </w:r>
    </w:p>
    <w:p>
      <w:pPr>
        <w:pStyle w:val="Normal1"/>
        <w:numPr>
          <w:ilvl w:val="1"/>
          <w:numId w:val="2"/>
        </w:numPr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Descreva as atividades desenvolvidas pela entidade  ou coletivo cultural. </w:t>
      </w:r>
      <w:r>
        <w:rPr>
          <w:b/>
          <w:bCs/>
          <w:color w:val="FF0000"/>
          <w:sz w:val="24"/>
          <w:szCs w:val="24"/>
        </w:rPr>
        <w:t>(até 800 caracteres)</w:t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1"/>
          <w:numId w:val="2"/>
        </w:numPr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Quais estratégias a entidade ou coletivo cultural adota para promover a criação e a produção artística e cultural? </w:t>
      </w:r>
      <w:r>
        <w:rPr>
          <w:b/>
          <w:bCs/>
          <w:color w:val="FF0000"/>
          <w:sz w:val="24"/>
          <w:szCs w:val="24"/>
        </w:rPr>
        <w:t>(até 800 caracteres)</w:t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1"/>
          <w:numId w:val="2"/>
        </w:numPr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 entidade ou coletivo cultural estimula a exploração de espaços públicos e privados para serem disponibilizados para a ação cultural? Se sim, como?  </w:t>
      </w:r>
      <w:r>
        <w:rPr>
          <w:b/>
          <w:bCs/>
          <w:color w:val="FF0000"/>
          <w:sz w:val="24"/>
          <w:szCs w:val="24"/>
        </w:rPr>
        <w:t>(até 800 caracteres)</w:t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1"/>
          <w:numId w:val="2"/>
        </w:numPr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 entidade ou coletivo cultural promove a diversidade cultural brasileira, garantindo diálogos interculturais? Se sim, como? </w:t>
      </w:r>
      <w:r>
        <w:rPr>
          <w:b/>
          <w:bCs/>
          <w:color w:val="FF0000"/>
          <w:sz w:val="24"/>
          <w:szCs w:val="24"/>
        </w:rPr>
        <w:t>(até 800 caracteres)</w:t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1"/>
          <w:numId w:val="2"/>
        </w:numPr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 entidade ou coletivo cultural promove a inclusão cultural da população idosa, de mulheres, jovens, pessoas negras, com deficiência, LGBTQIAP+ e/ou de baixa renda, combatendo as desigualdades sociais? Se sim, como? </w:t>
      </w:r>
      <w:r>
        <w:rPr>
          <w:b/>
          <w:bCs/>
          <w:color w:val="FF0000"/>
          <w:sz w:val="24"/>
          <w:szCs w:val="24"/>
        </w:rPr>
        <w:t>(até 800 caracteres)</w:t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1"/>
          <w:numId w:val="2"/>
        </w:numPr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 entidade ou coletivo cultural contribui para o fortalecimento da autonomia social das comunidades? Se sim, como? </w:t>
      </w:r>
      <w:r>
        <w:rPr>
          <w:b/>
          <w:bCs/>
          <w:color w:val="FF0000"/>
          <w:sz w:val="24"/>
          <w:szCs w:val="24"/>
        </w:rPr>
        <w:t>(até 800 caracteres)</w:t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1"/>
          <w:numId w:val="2"/>
        </w:numPr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 entidade ou coletivo cultural promove o intercâmbio entre diferentes segmentos da comunidade? Se sim, como? </w:t>
      </w:r>
      <w:r>
        <w:rPr>
          <w:b/>
          <w:bCs/>
          <w:color w:val="FF0000"/>
          <w:sz w:val="24"/>
          <w:szCs w:val="24"/>
        </w:rPr>
        <w:t>(até 800 caracteres)</w:t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1"/>
          <w:numId w:val="2"/>
        </w:numPr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 entidade ou coletivo cultural estimula a articulação das redes sociais e culturais e dessas com a educação? Se sim, como? </w:t>
      </w:r>
      <w:r>
        <w:rPr>
          <w:b/>
          <w:bCs/>
          <w:color w:val="FF0000"/>
          <w:sz w:val="24"/>
          <w:szCs w:val="24"/>
        </w:rPr>
        <w:t>(até 800 caracteres)</w:t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1"/>
          <w:numId w:val="2"/>
        </w:numPr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 entidade ou coletivo cultural adota princípios de gestão compartilhada entre atores culturais não governamentais e o Estado? Se sim, como? </w:t>
      </w:r>
      <w:r>
        <w:rPr>
          <w:b/>
          <w:bCs/>
          <w:color w:val="FF0000"/>
          <w:sz w:val="24"/>
          <w:szCs w:val="24"/>
        </w:rPr>
        <w:t>(até 800 caracteres)</w:t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1"/>
          <w:numId w:val="2"/>
        </w:numPr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 entidade ou coletivo cultural fomenta as economias solidária e criativa? Se sim, como? </w:t>
      </w:r>
      <w:r>
        <w:rPr>
          <w:b/>
          <w:bCs/>
          <w:color w:val="FF0000"/>
          <w:sz w:val="24"/>
          <w:szCs w:val="24"/>
        </w:rPr>
        <w:t>(até 800 caracteres)</w:t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1"/>
          <w:numId w:val="2"/>
        </w:numPr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 entidade ou coletivo cultural protege o patrimônio cultural material, imaterial e/ou promove as memórias comunitárias? Se sim, como? </w:t>
      </w:r>
      <w:r>
        <w:rPr>
          <w:b/>
          <w:bCs/>
          <w:color w:val="FF0000"/>
          <w:sz w:val="24"/>
          <w:szCs w:val="24"/>
        </w:rPr>
        <w:t>(até 800 caracteres)</w:t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1"/>
          <w:numId w:val="2"/>
        </w:numPr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 entidade ou coletivo cultural apoia e incentiva manifestações culturais tradicionais e populares? Se sim, como?  </w:t>
      </w:r>
      <w:r>
        <w:rPr>
          <w:b/>
          <w:bCs/>
          <w:color w:val="FF0000"/>
          <w:sz w:val="24"/>
          <w:szCs w:val="24"/>
        </w:rPr>
        <w:t>(até 800 caracteres)</w:t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1"/>
          <w:numId w:val="2"/>
        </w:numPr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 entidade ou coletivo cultural realiza atividades culturais gratuitas e abertas com regularidade na comunidade? Se sim como? </w:t>
      </w:r>
      <w:r>
        <w:rPr>
          <w:b/>
          <w:bCs/>
          <w:color w:val="FF0000"/>
          <w:sz w:val="24"/>
          <w:szCs w:val="24"/>
        </w:rPr>
        <w:t>(até 800 caracteres)</w:t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1"/>
          <w:numId w:val="2"/>
        </w:numPr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As ações da entidade ou coletivo cultural estão relacionadas aos eixos estruturantes da Política Nacional de Cultura Viva (PNCV), por meio de ações nas áreas de formação, produção e/ou difusão sociocultural de maneira continuada? </w:t>
      </w:r>
      <w:r>
        <w:rPr>
          <w:b/>
          <w:bCs/>
          <w:color w:val="FF0000"/>
          <w:sz w:val="24"/>
          <w:szCs w:val="24"/>
        </w:rPr>
        <w:t>(até 800 caracteres)</w:t>
      </w:r>
    </w:p>
    <w:p>
      <w:pPr>
        <w:pStyle w:val="Normal1"/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numPr>
          <w:ilvl w:val="1"/>
          <w:numId w:val="2"/>
        </w:numPr>
        <w:tabs>
          <w:tab w:val="clear" w:pos="720"/>
          <w:tab w:val="left" w:pos="284" w:leader="none"/>
        </w:tabs>
        <w:spacing w:lineRule="auto" w:line="240" w:before="0" w:after="120"/>
        <w:ind w:left="0" w:hanging="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 entidade ou coletivo cultural possui articulação com outras organizações, compondo Frentes, Redes, Conselhos, Comissões, dentre outros espaços de participação e incidência política em áreas sinérgicas a Política Nacional Cultura Viva? Se sim, quais? </w:t>
      </w:r>
      <w:r>
        <w:rPr>
          <w:b/>
          <w:bCs/>
          <w:color w:val="FF0000"/>
          <w:sz w:val="24"/>
          <w:szCs w:val="24"/>
        </w:rPr>
        <w:t>(até 800 caracteres)</w:t>
      </w:r>
    </w:p>
    <w:p>
      <w:pPr>
        <w:pStyle w:val="Normal1"/>
        <w:tabs>
          <w:tab w:val="clear" w:pos="720"/>
          <w:tab w:val="left" w:pos="0" w:leader="none"/>
        </w:tabs>
        <w:spacing w:lineRule="auto" w:line="240" w:before="240" w:after="120"/>
        <w:ind w:left="0" w:hanging="0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fill="FBE4D5"/>
        <w:tabs>
          <w:tab w:val="clear" w:pos="720"/>
          <w:tab w:val="left" w:pos="0" w:leader="none"/>
        </w:tabs>
        <w:spacing w:lineRule="auto" w:line="240" w:before="240" w:after="120"/>
        <w:ind w:left="0" w:hanging="2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DADOS BANCÁRIOS (PARA O CASO DE PREMIAÇÃO)</w:t>
      </w:r>
    </w:p>
    <w:p>
      <w:pPr>
        <w:pStyle w:val="Normal1"/>
        <w:shd w:val="clear" w:fill="FFFFFF"/>
        <w:spacing w:lineRule="auto" w:line="240" w:before="240" w:after="120"/>
        <w:ind w:left="0" w:hanging="2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</w:p>
    <w:tbl>
      <w:tblPr>
        <w:tblStyle w:val="Table12"/>
        <w:tblW w:w="10275" w:type="dxa"/>
        <w:jc w:val="left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/>
      </w:tblPr>
      <w:tblGrid>
        <w:gridCol w:w="1875"/>
        <w:gridCol w:w="2083"/>
        <w:gridCol w:w="1485"/>
        <w:gridCol w:w="2267"/>
        <w:gridCol w:w="2565"/>
      </w:tblGrid>
      <w:tr>
        <w:trPr>
          <w:trHeight w:val="440" w:hRule="atLeast"/>
        </w:trPr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Banco:</w:t>
            </w:r>
          </w:p>
          <w:p>
            <w:pPr>
              <w:pStyle w:val="Normal1"/>
              <w:widowControl w:val="false"/>
              <w:spacing w:lineRule="auto" w:line="240"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Banco: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Agência: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conta corrente</w:t>
            </w:r>
          </w:p>
          <w:p>
            <w:pPr>
              <w:pStyle w:val="Normal1"/>
              <w:widowControl w:val="false"/>
              <w:spacing w:lineRule="auto" w:line="240"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conta poupança</w:t>
            </w:r>
          </w:p>
          <w:p>
            <w:pPr>
              <w:pStyle w:val="Normal1"/>
              <w:widowControl w:val="false"/>
              <w:spacing w:lineRule="auto" w:line="240"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Conta: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Praça de Pagamento:</w:t>
            </w:r>
          </w:p>
          <w:p>
            <w:pPr>
              <w:pStyle w:val="Normal1"/>
              <w:widowControl w:val="false"/>
              <w:spacing w:lineRule="auto" w:line="240"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40" w:hRule="atLeast"/>
        </w:trPr>
        <w:tc>
          <w:tcPr>
            <w:tcW w:w="1027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 caso de 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>
            <w:pPr>
              <w:pStyle w:val="Normal1"/>
              <w:widowControl w:val="false"/>
              <w:spacing w:lineRule="auto" w:line="240" w:before="240" w:after="120"/>
              <w:ind w:left="0" w:hanging="2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Em caso de candidatura como “entidade”, o prêmio será pago exclusivamente em conta corrente que tenha a instituição como titular. Para tanto, não poderá ser indicada conta utilizada para convênio ou instrumentos similares.</w:t>
            </w:r>
          </w:p>
        </w:tc>
      </w:tr>
    </w:tbl>
    <w:p>
      <w:pPr>
        <w:pStyle w:val="Normal1"/>
        <w:tabs>
          <w:tab w:val="clear" w:pos="720"/>
          <w:tab w:val="left" w:pos="0" w:leader="none"/>
        </w:tabs>
        <w:spacing w:lineRule="auto" w:line="240" w:before="240" w:after="120"/>
        <w:ind w:left="0" w:hanging="2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fill="FBE4D5"/>
        <w:tabs>
          <w:tab w:val="clear" w:pos="720"/>
          <w:tab w:val="left" w:pos="0" w:leader="none"/>
        </w:tabs>
        <w:spacing w:lineRule="auto" w:line="240" w:before="240" w:after="120"/>
        <w:ind w:left="0" w:hanging="2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 DECLARAÇÕES</w:t>
      </w:r>
    </w:p>
    <w:p>
      <w:pPr>
        <w:pStyle w:val="Normal1"/>
        <w:shd w:val="clear" w:fill="FFFFFF"/>
        <w:tabs>
          <w:tab w:val="clear" w:pos="720"/>
          <w:tab w:val="left" w:pos="567" w:leader="none"/>
        </w:tabs>
        <w:spacing w:lineRule="auto" w:line="240"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Eu, __________________________________________, responsável legal pela entidade ou coletivo cultural ora concorrente, DECLARO, para os devidos fins, e sob as penas da lei que:</w:t>
      </w:r>
    </w:p>
    <w:p>
      <w:pPr>
        <w:pStyle w:val="Normal1"/>
        <w:numPr>
          <w:ilvl w:val="0"/>
          <w:numId w:val="3"/>
        </w:numPr>
        <w:shd w:val="clear" w:fill="FFFFFF"/>
        <w:tabs>
          <w:tab w:val="clear" w:pos="720"/>
          <w:tab w:val="left" w:pos="567" w:leader="none"/>
        </w:tabs>
        <w:spacing w:lineRule="auto" w:line="240" w:before="240" w:after="120"/>
        <w:ind w:left="0" w:hanging="2"/>
        <w:rPr/>
      </w:pPr>
      <w:r>
        <w:rPr>
          <w:sz w:val="24"/>
          <w:szCs w:val="24"/>
        </w:rPr>
        <w:t>Estou ciente dos meus direitos, deveres e procedimentos definidos pelos atos normativos que regem o Edital de Seleção, zelando pela observância das suas determinações;</w:t>
      </w:r>
    </w:p>
    <w:p>
      <w:pPr>
        <w:pStyle w:val="Normal1"/>
        <w:numPr>
          <w:ilvl w:val="0"/>
          <w:numId w:val="3"/>
        </w:numPr>
        <w:shd w:val="clear" w:fill="FFFFFF"/>
        <w:tabs>
          <w:tab w:val="clear" w:pos="720"/>
          <w:tab w:val="left" w:pos="567" w:leader="none"/>
        </w:tabs>
        <w:spacing w:lineRule="auto" w:line="240" w:before="240" w:after="120"/>
        <w:ind w:left="0" w:hanging="2"/>
        <w:rPr/>
      </w:pPr>
      <w:r>
        <w:rPr>
          <w:sz w:val="24"/>
          <w:szCs w:val="24"/>
        </w:rPr>
        <w:t>Estou ciente de todos os regramentos e obrigações previstas no edital, seja nas fases de seleção e habilitação, seja na eventual premiação.</w:t>
      </w:r>
    </w:p>
    <w:p>
      <w:pPr>
        <w:pStyle w:val="Normal1"/>
        <w:numPr>
          <w:ilvl w:val="0"/>
          <w:numId w:val="3"/>
        </w:numPr>
        <w:shd w:val="clear" w:fill="FFFFFF"/>
        <w:tabs>
          <w:tab w:val="clear" w:pos="720"/>
          <w:tab w:val="left" w:pos="567" w:leader="none"/>
        </w:tabs>
        <w:spacing w:lineRule="auto" w:line="240" w:before="240" w:after="120"/>
        <w:ind w:left="0" w:hanging="2"/>
        <w:rPr/>
      </w:pPr>
      <w:r>
        <w:rPr>
          <w:sz w:val="24"/>
          <w:szCs w:val="24"/>
        </w:rPr>
        <w:t>Estou ciente de que as informações e documentos apresentados neste processo seletivo são de minha inteira responsabilidade, sendo a expressão da verdade;</w:t>
      </w:r>
    </w:p>
    <w:p>
      <w:pPr>
        <w:pStyle w:val="Normal1"/>
        <w:numPr>
          <w:ilvl w:val="0"/>
          <w:numId w:val="3"/>
        </w:numPr>
        <w:shd w:val="clear" w:fill="FFFFFF"/>
        <w:tabs>
          <w:tab w:val="clear" w:pos="720"/>
          <w:tab w:val="left" w:pos="567" w:leader="none"/>
        </w:tabs>
        <w:spacing w:lineRule="auto" w:line="240" w:before="240" w:after="120"/>
        <w:ind w:left="0" w:hanging="2"/>
        <w:rPr/>
      </w:pPr>
      <w:r>
        <w:rPr>
          <w:sz w:val="24"/>
          <w:szCs w:val="24"/>
        </w:rPr>
        <w:t>Não me enquadro em quaisquer das vedações dispostas no Edital de Seleção;</w:t>
      </w:r>
    </w:p>
    <w:p>
      <w:pPr>
        <w:pStyle w:val="Normal1"/>
        <w:numPr>
          <w:ilvl w:val="0"/>
          <w:numId w:val="3"/>
        </w:numPr>
        <w:shd w:val="clear" w:fill="FFFFFF"/>
        <w:tabs>
          <w:tab w:val="clear" w:pos="720"/>
          <w:tab w:val="left" w:pos="567" w:leader="none"/>
        </w:tabs>
        <w:spacing w:lineRule="auto" w:line="240" w:before="240" w:after="120"/>
        <w:ind w:left="0" w:hanging="2"/>
        <w:rPr/>
      </w:pPr>
      <w:r>
        <w:rPr>
          <w:sz w:val="24"/>
          <w:szCs w:val="24"/>
        </w:rPr>
        <w:t>Não existe plágio no projeto apresentado, assumindo integralmente a autoria e respondendo exclusivamente por eventuais acusações ou pleitos nesse sentido;</w:t>
      </w:r>
    </w:p>
    <w:p>
      <w:pPr>
        <w:pStyle w:val="Normal1"/>
        <w:numPr>
          <w:ilvl w:val="0"/>
          <w:numId w:val="3"/>
        </w:numPr>
        <w:shd w:val="clear" w:fill="FFFFFF"/>
        <w:tabs>
          <w:tab w:val="clear" w:pos="720"/>
          <w:tab w:val="left" w:pos="567" w:leader="none"/>
        </w:tabs>
        <w:spacing w:lineRule="auto" w:line="240" w:before="240" w:after="120"/>
        <w:ind w:left="0" w:hanging="2"/>
        <w:rPr/>
      </w:pPr>
      <w:r>
        <w:rPr>
          <w:sz w:val="24"/>
          <w:szCs w:val="24"/>
        </w:rPr>
        <w:t>Autorizo o Município de Bom Despacho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e o Ministério da Cultura a publicar e divulgar, mediante reprodução, distribuição, comunicação ao público e quaisquer outras modalidades de utilização, sem quaisquer ônus, por tempo indeterminado, os conteúdos da inscrição;</w:t>
      </w:r>
    </w:p>
    <w:p>
      <w:pPr>
        <w:pStyle w:val="Normal1"/>
        <w:numPr>
          <w:ilvl w:val="0"/>
          <w:numId w:val="3"/>
        </w:numPr>
        <w:shd w:val="clear" w:fill="FFFFFF"/>
        <w:tabs>
          <w:tab w:val="clear" w:pos="720"/>
          <w:tab w:val="left" w:pos="567" w:leader="none"/>
        </w:tabs>
        <w:spacing w:lineRule="auto" w:line="240" w:before="240" w:after="120"/>
        <w:ind w:left="0" w:hanging="2"/>
        <w:rPr/>
      </w:pPr>
      <w:r>
        <w:rPr>
          <w:sz w:val="24"/>
          <w:szCs w:val="24"/>
        </w:rPr>
        <w:t>Estou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>
      <w:pPr>
        <w:pStyle w:val="Normal1"/>
        <w:shd w:val="clear" w:fill="FFFFFF"/>
        <w:tabs>
          <w:tab w:val="clear" w:pos="720"/>
          <w:tab w:val="left" w:pos="567" w:leader="none"/>
        </w:tabs>
        <w:spacing w:lineRule="auto" w:line="240"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Por esta ser a expressão da minha vontade, declaro que assumo total responsabilidade pela veracidade das informações e pelos documentos apresentados, cujos direitos autorais estejam protegidos pela legislação vigente.</w:t>
      </w:r>
    </w:p>
    <w:p>
      <w:pPr>
        <w:pStyle w:val="Normal1"/>
        <w:widowControl w:val="false"/>
        <w:tabs>
          <w:tab w:val="clear" w:pos="720"/>
          <w:tab w:val="left" w:pos="567" w:leader="none"/>
          <w:tab w:val="left" w:pos="1134" w:leader="none"/>
        </w:tabs>
        <w:spacing w:lineRule="auto" w:line="240" w:before="240" w:after="120"/>
        <w:ind w:left="0" w:hanging="2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1"/>
        <w:widowControl w:val="false"/>
        <w:spacing w:lineRule="auto" w:line="240" w:before="240" w:after="120"/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t>(Local e data) _____________________, ________/_______/ _______.</w:t>
      </w:r>
    </w:p>
    <w:p>
      <w:pPr>
        <w:pStyle w:val="Normal1"/>
        <w:spacing w:lineRule="auto" w:line="240"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240" w:before="240" w:after="120"/>
        <w:ind w:left="0" w:hanging="2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____________________________________________________</w:t>
      </w:r>
    </w:p>
    <w:p>
      <w:pPr>
        <w:pStyle w:val="Normal1"/>
        <w:spacing w:lineRule="auto" w:line="240" w:before="0" w:after="0"/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t>Assinatura</w:t>
      </w:r>
    </w:p>
    <w:p>
      <w:pPr>
        <w:pStyle w:val="Normal1"/>
        <w:spacing w:lineRule="auto" w:line="240" w:before="0" w:after="0"/>
        <w:ind w:left="0"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(Responsável Legal da Entidade ou Coletivo Cultural)</w:t>
      </w:r>
    </w:p>
    <w:p>
      <w:pPr>
        <w:pStyle w:val="Normal1"/>
        <w:spacing w:lineRule="auto" w:line="240" w:before="0" w:after="0"/>
        <w:ind w:left="0" w:hanging="2"/>
        <w:jc w:val="center"/>
        <w:rPr>
          <w:b/>
          <w:b/>
          <w:bCs/>
          <w:color w:val="FF0000"/>
          <w:sz w:val="24"/>
          <w:szCs w:val="24"/>
        </w:rPr>
      </w:pPr>
      <w:r>
        <w:rPr>
          <w:sz w:val="24"/>
          <w:szCs w:val="24"/>
        </w:rPr>
        <w:t>NOME COMPLETO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851" w:right="849" w:gutter="0" w:header="567" w:top="1133" w:footer="284" w:bottom="1133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Arial">
    <w:charset w:val="01"/>
    <w:family w:val="roman"/>
    <w:pitch w:val="variable"/>
  </w:font>
  <w:font w:name="Georgi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lineRule="auto" w:line="240"/>
      <w:ind w:left="0" w:hanging="2"/>
      <w:jc w:val="right"/>
      <w:rPr>
        <w:rFonts w:ascii="Times New Roman" w:hAnsi="Times New Roman" w:eastAsia="Times New Roman" w:cs="Times New Roman"/>
        <w:color w:val="000000"/>
        <w:sz w:val="16"/>
        <w:szCs w:val="16"/>
      </w:rPr>
    </w:pPr>
    <w:r>
      <w:rPr>
        <w:rFonts w:eastAsia="Times New Roman" w:cs="Times New Roman" w:ascii="Times New Roman" w:hAnsi="Times New Roman"/>
        <w:color w:val="000000"/>
        <w:sz w:val="16"/>
        <w:szCs w:val="16"/>
      </w:rPr>
      <w:t xml:space="preserve">Página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  <w:r>
      <w:rPr>
        <w:rFonts w:eastAsia="Times New Roman" w:cs="Times New Roman" w:ascii="Times New Roman" w:hAnsi="Times New Roman"/>
        <w:color w:val="000000"/>
        <w:sz w:val="16"/>
        <w:szCs w:val="16"/>
      </w:rPr>
      <w:t xml:space="preserve"> de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9</w:t>
    </w:r>
    <w:r>
      <w:rPr/>
      <w:fldChar w:fldCharType="end"/>
    </w:r>
  </w:p>
  <w:p>
    <w:pPr>
      <w:pStyle w:val="Normal1"/>
      <w:spacing w:lineRule="auto" w:line="240" w:before="0" w:after="240"/>
      <w:ind w:left="0" w:hanging="2"/>
      <w:rPr>
        <w:color w:val="000000"/>
      </w:rPr>
    </w:pPr>
    <w:r>
      <w:rPr/>
      <w:drawing>
        <wp:inline distT="0" distB="0" distL="0" distR="0">
          <wp:extent cx="836930" cy="615315"/>
          <wp:effectExtent l="0" t="0" r="0" b="0"/>
          <wp:docPr id="4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6930" cy="615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4258310" cy="707390"/>
          <wp:effectExtent l="0" t="0" r="0" b="0"/>
          <wp:docPr id="5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258310" cy="707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  <w:drawing>
        <wp:anchor behindDoc="1" distT="0" distB="0" distL="0" distR="0" simplePos="0" locked="0" layoutInCell="1" allowOverlap="1" relativeHeight="0">
          <wp:simplePos x="0" y="0"/>
          <wp:positionH relativeFrom="column">
            <wp:posOffset>5317490</wp:posOffset>
          </wp:positionH>
          <wp:positionV relativeFrom="paragraph">
            <wp:posOffset>-60325</wp:posOffset>
          </wp:positionV>
          <wp:extent cx="887730" cy="820420"/>
          <wp:effectExtent l="0" t="0" r="0" b="0"/>
          <wp:wrapSquare wrapText="bothSides"/>
          <wp:docPr id="6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887730" cy="820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inline distT="0" distB="0" distL="0" distR="0">
          <wp:extent cx="4258310" cy="707390"/>
          <wp:effectExtent l="0" t="0" r="0" b="0"/>
          <wp:docPr id="7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4258310" cy="707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lineRule="auto" w:line="240"/>
      <w:ind w:left="0" w:hanging="2"/>
      <w:jc w:val="right"/>
      <w:rPr>
        <w:rFonts w:ascii="Times New Roman" w:hAnsi="Times New Roman" w:eastAsia="Times New Roman" w:cs="Times New Roman"/>
        <w:color w:val="000000"/>
        <w:sz w:val="16"/>
        <w:szCs w:val="16"/>
      </w:rPr>
    </w:pPr>
    <w:r>
      <w:rPr>
        <w:rFonts w:eastAsia="Times New Roman" w:cs="Times New Roman" w:ascii="Times New Roman" w:hAnsi="Times New Roman"/>
        <w:color w:val="000000"/>
        <w:sz w:val="16"/>
        <w:szCs w:val="16"/>
      </w:rPr>
      <w:t xml:space="preserve">Página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  <w:r>
      <w:rPr>
        <w:rFonts w:eastAsia="Times New Roman" w:cs="Times New Roman" w:ascii="Times New Roman" w:hAnsi="Times New Roman"/>
        <w:color w:val="000000"/>
        <w:sz w:val="16"/>
        <w:szCs w:val="16"/>
      </w:rPr>
      <w:t xml:space="preserve"> de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9</w:t>
    </w:r>
    <w:r>
      <w:rPr/>
      <w:fldChar w:fldCharType="end"/>
    </w:r>
  </w:p>
  <w:p>
    <w:pPr>
      <w:pStyle w:val="Normal1"/>
      <w:spacing w:lineRule="auto" w:line="240" w:before="0" w:after="240"/>
      <w:ind w:left="0" w:hanging="2"/>
      <w:rPr>
        <w:color w:val="000000"/>
      </w:rPr>
    </w:pPr>
    <w:r>
      <w:rPr/>
      <w:drawing>
        <wp:inline distT="0" distB="0" distL="0" distR="0">
          <wp:extent cx="836930" cy="615315"/>
          <wp:effectExtent l="0" t="0" r="0" b="0"/>
          <wp:docPr id="8" name="image3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3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6930" cy="615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4258310" cy="707390"/>
          <wp:effectExtent l="0" t="0" r="0" b="0"/>
          <wp:docPr id="9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1.pn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258310" cy="707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  <w:drawing>
        <wp:anchor behindDoc="1" distT="0" distB="0" distL="0" distR="0" simplePos="0" locked="0" layoutInCell="0" allowOverlap="1" relativeHeight="28">
          <wp:simplePos x="0" y="0"/>
          <wp:positionH relativeFrom="column">
            <wp:posOffset>5317490</wp:posOffset>
          </wp:positionH>
          <wp:positionV relativeFrom="paragraph">
            <wp:posOffset>-60325</wp:posOffset>
          </wp:positionV>
          <wp:extent cx="887730" cy="820420"/>
          <wp:effectExtent l="0" t="0" r="0" b="0"/>
          <wp:wrapSquare wrapText="bothSides"/>
          <wp:docPr id="10" name="image4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4.jpg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19" t="-20" r="-19" b="-20"/>
                  <a:stretch>
                    <a:fillRect/>
                  </a:stretch>
                </pic:blipFill>
                <pic:spPr bwMode="auto">
                  <a:xfrm>
                    <a:off x="0" y="0"/>
                    <a:ext cx="887730" cy="820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inline distT="0" distB="0" distL="0" distR="0">
          <wp:extent cx="4258310" cy="707390"/>
          <wp:effectExtent l="0" t="0" r="0" b="0"/>
          <wp:docPr id="1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1.png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4258310" cy="707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lineRule="auto" w:line="240"/>
      <w:ind w:left="0" w:hanging="2"/>
      <w:jc w:val="right"/>
      <w:rPr>
        <w:rFonts w:ascii="Times New Roman" w:hAnsi="Times New Roman" w:eastAsia="Times New Roman" w:cs="Times New Roman"/>
        <w:color w:val="000000"/>
        <w:sz w:val="16"/>
        <w:szCs w:val="16"/>
      </w:rPr>
    </w:pPr>
    <w:r>
      <w:rPr>
        <w:rFonts w:eastAsia="Times New Roman" w:cs="Times New Roman" w:ascii="Times New Roman" w:hAnsi="Times New Roman"/>
        <w:color w:val="000000"/>
        <w:sz w:val="16"/>
        <w:szCs w:val="16"/>
      </w:rPr>
      <w:t xml:space="preserve">Página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  <w:r>
      <w:rPr>
        <w:rFonts w:eastAsia="Times New Roman" w:cs="Times New Roman" w:ascii="Times New Roman" w:hAnsi="Times New Roman"/>
        <w:color w:val="000000"/>
        <w:sz w:val="16"/>
        <w:szCs w:val="16"/>
      </w:rPr>
      <w:t xml:space="preserve"> de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9</w:t>
    </w:r>
    <w:r>
      <w:rPr/>
      <w:fldChar w:fldCharType="end"/>
    </w:r>
  </w:p>
  <w:p>
    <w:pPr>
      <w:pStyle w:val="Normal1"/>
      <w:spacing w:lineRule="auto" w:line="240" w:before="0" w:after="240"/>
      <w:ind w:left="0" w:hanging="2"/>
      <w:rPr>
        <w:color w:val="000000"/>
      </w:rPr>
    </w:pPr>
    <w:r>
      <w:rPr/>
      <w:drawing>
        <wp:inline distT="0" distB="0" distL="0" distR="0">
          <wp:extent cx="836930" cy="615315"/>
          <wp:effectExtent l="0" t="0" r="0" b="0"/>
          <wp:docPr id="12" name="image3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3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6930" cy="615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4258310" cy="707390"/>
          <wp:effectExtent l="0" t="0" r="0" b="0"/>
          <wp:docPr id="13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1.pn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258310" cy="707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  <w:drawing>
        <wp:anchor behindDoc="1" distT="0" distB="0" distL="0" distR="0" simplePos="0" locked="0" layoutInCell="0" allowOverlap="1" relativeHeight="28">
          <wp:simplePos x="0" y="0"/>
          <wp:positionH relativeFrom="column">
            <wp:posOffset>5317490</wp:posOffset>
          </wp:positionH>
          <wp:positionV relativeFrom="paragraph">
            <wp:posOffset>-60325</wp:posOffset>
          </wp:positionV>
          <wp:extent cx="887730" cy="820420"/>
          <wp:effectExtent l="0" t="0" r="0" b="0"/>
          <wp:wrapSquare wrapText="bothSides"/>
          <wp:docPr id="14" name="image4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4.jpg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19" t="-20" r="-19" b="-20"/>
                  <a:stretch>
                    <a:fillRect/>
                  </a:stretch>
                </pic:blipFill>
                <pic:spPr bwMode="auto">
                  <a:xfrm>
                    <a:off x="0" y="0"/>
                    <a:ext cx="887730" cy="820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inline distT="0" distB="0" distL="0" distR="0">
          <wp:extent cx="4258310" cy="707390"/>
          <wp:effectExtent l="0" t="0" r="0" b="0"/>
          <wp:docPr id="15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1.png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4258310" cy="707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hanging="2"/>
      <w:jc w:val="left"/>
      <w:rPr>
        <w:rFonts w:ascii="Arial" w:hAnsi="Arial" w:eastAsia="Arial" w:cs="Arial"/>
      </w:rPr>
    </w:pPr>
    <w:r>
      <w:rPr/>
      <w:drawing>
        <wp:inline distT="0" distB="0" distL="0" distR="0">
          <wp:extent cx="1477645" cy="781685"/>
          <wp:effectExtent l="0" t="0" r="0" b="0"/>
          <wp:docPr id="1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77645" cy="781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1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hanging="2"/>
      <w:rPr>
        <w:color w:val="000000"/>
      </w:rPr>
    </w:pPr>
    <w:r>
      <w:rPr>
        <w:color w:val="00000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hanging="2"/>
      <w:jc w:val="left"/>
      <w:rPr>
        <w:rFonts w:ascii="Arial" w:hAnsi="Arial" w:eastAsia="Arial" w:cs="Arial"/>
      </w:rPr>
    </w:pPr>
    <w:r>
      <w:rPr/>
      <w:drawing>
        <wp:inline distT="0" distB="0" distL="0" distR="0">
          <wp:extent cx="1477645" cy="781685"/>
          <wp:effectExtent l="0" t="0" r="0" b="0"/>
          <wp:docPr id="2" name="image2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77645" cy="781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1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hanging="2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hanging="2"/>
      <w:jc w:val="left"/>
      <w:rPr>
        <w:rFonts w:ascii="Arial" w:hAnsi="Arial" w:eastAsia="Arial" w:cs="Arial"/>
      </w:rPr>
    </w:pPr>
    <w:r>
      <w:rPr/>
      <w:drawing>
        <wp:inline distT="0" distB="0" distL="0" distR="0">
          <wp:extent cx="1477645" cy="781685"/>
          <wp:effectExtent l="0" t="0" r="0" b="0"/>
          <wp:docPr id="3" name="image2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77645" cy="781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1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hanging="2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4"/>
      <w:numFmt w:val="decimal"/>
      <w:lvlText w:val="%1.%2."/>
      <w:lvlJc w:val="left"/>
      <w:pPr>
        <w:tabs>
          <w:tab w:val="num" w:pos="0"/>
        </w:tabs>
        <w:ind w:left="718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16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74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72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3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28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786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784" w:hanging="1800"/>
      </w:pPr>
      <w:rPr/>
    </w:lvl>
  </w:abstractNum>
  <w:abstractNum w:abstractNumId="2">
    <w:lvl w:ilvl="0">
      <w:start w:val="4"/>
      <w:numFmt w:val="decimal"/>
      <w:lvlText w:val="%1."/>
      <w:lvlJc w:val="left"/>
      <w:pPr>
        <w:tabs>
          <w:tab w:val="num" w:pos="0"/>
        </w:tabs>
        <w:ind w:left="540" w:hanging="540"/>
      </w:pPr>
      <w:rPr/>
    </w:lvl>
    <w:lvl w:ilvl="1">
      <w:start w:val="7"/>
      <w:numFmt w:val="decimal"/>
      <w:lvlText w:val="%1.%2."/>
      <w:lvlJc w:val="left"/>
      <w:pPr>
        <w:tabs>
          <w:tab w:val="num" w:pos="0"/>
        </w:tabs>
        <w:ind w:left="719" w:hanging="720"/>
      </w:pPr>
      <w:rPr>
        <w:b/>
        <w:bCs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718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77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76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35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34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793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792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vertAlign w:val="baseline"/>
        <w:position w:val="0"/>
        <w:sz w:val="22"/>
        <w:sz w:val="22"/>
        <w:b/>
        <w:szCs w:val="22"/>
        <w:bCs/>
        <w:rFonts w:ascii="Calibri" w:hAnsi="Calibri" w:eastAsia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vertAlign w:val="baseline"/>
        <w:position w:val="0"/>
        <w:sz w:val="22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vertAlign w:val="baseline"/>
        <w:position w:val="0"/>
        <w:sz w:val="22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vertAlign w:val="baseline"/>
        <w:position w:val="0"/>
        <w:sz w:val="22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vertAlign w:val="baseline"/>
        <w:position w:val="0"/>
        <w:sz w:val="22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vertAlign w:val="baseline"/>
        <w:position w:val="0"/>
        <w:sz w:val="22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vertAlign w:val="baseline"/>
        <w:position w:val="0"/>
        <w:sz w:val="22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vertAlign w:val="baseline"/>
        <w:position w:val="0"/>
        <w:sz w:val="22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vertAlign w:val="baseline"/>
        <w:position w:val="0"/>
        <w:sz w:val="22"/>
        <w:sz w:val="22"/>
        <w:szCs w:val="22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vertAlign w:val="subscript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240"/>
      <w:ind w:hanging="1"/>
      <w:jc w:val="both"/>
    </w:pPr>
    <w:rPr>
      <w:rFonts w:ascii="Calibri" w:hAnsi="Calibri" w:eastAsia="Calibri" w:cs="Calibri"/>
      <w:color w:val="auto"/>
      <w:kern w:val="0"/>
      <w:sz w:val="22"/>
      <w:szCs w:val="22"/>
      <w:vertAlign w:val="subscript"/>
      <w:lang w:val="en-US" w:eastAsia="zh-CN" w:bidi="hi-IN"/>
    </w:rPr>
  </w:style>
  <w:style w:type="paragraph" w:styleId="Ttulo1">
    <w:name w:val="Heading 1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qFormat/>
    <w:pPr>
      <w:keepNext w:val="true"/>
      <w:keepLines/>
      <w:spacing w:lineRule="auto" w:line="240" w:before="280" w:after="80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qFormat/>
    <w:pPr>
      <w:keepNext w:val="true"/>
      <w:keepLines/>
      <w:spacing w:lineRule="auto" w:line="240" w:before="240" w:after="40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bCs/>
    </w:rPr>
  </w:style>
  <w:style w:type="paragraph" w:styleId="Ttulo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RodapChar" w:customStyle="1">
    <w:name w:val="Rodapé Char"/>
    <w:qFormat/>
    <w:rPr>
      <w:rFonts w:ascii="Calibri" w:hAnsi="Calibri" w:eastAsia="Calibri" w:cs="Times New Roman"/>
      <w:w w:val="100"/>
      <w:position w:val="0"/>
      <w:sz w:val="22"/>
      <w:sz w:val="22"/>
      <w:effect w:val="none"/>
      <w:vertAlign w:val="baseline"/>
      <w:em w:val="none"/>
    </w:rPr>
  </w:style>
  <w:style w:type="character" w:styleId="TextodebaloChar" w:customStyle="1">
    <w:name w:val="Texto de balão Char"/>
    <w:qFormat/>
    <w:rPr>
      <w:rFonts w:ascii="Segoe UI" w:hAnsi="Segoe UI" w:cs="Segoe UI"/>
      <w:w w:val="100"/>
      <w:position w:val="0"/>
      <w:sz w:val="18"/>
      <w:sz w:val="18"/>
      <w:szCs w:val="18"/>
      <w:effect w:val="none"/>
      <w:vertAlign w:val="baseline"/>
      <w:em w:val="none"/>
      <w:lang w:eastAsia="en-US"/>
    </w:rPr>
  </w:style>
  <w:style w:type="character" w:styleId="Annotationreference">
    <w:name w:val="annotation reference"/>
    <w:qFormat/>
    <w:rPr>
      <w:w w:val="100"/>
      <w:position w:val="0"/>
      <w:sz w:val="16"/>
      <w:sz w:val="16"/>
      <w:szCs w:val="16"/>
      <w:effect w:val="none"/>
      <w:vertAlign w:val="baseline"/>
      <w:em w:val="none"/>
    </w:rPr>
  </w:style>
  <w:style w:type="character" w:styleId="TextodecomentrioChar" w:customStyle="1">
    <w:name w:val="Texto de comentário Char"/>
    <w:qFormat/>
    <w:rPr>
      <w:w w:val="100"/>
      <w:position w:val="0"/>
      <w:sz w:val="22"/>
      <w:sz w:val="22"/>
      <w:effect w:val="none"/>
      <w:vertAlign w:val="baseline"/>
      <w:em w:val="none"/>
      <w:lang w:eastAsia="en-US"/>
    </w:rPr>
  </w:style>
  <w:style w:type="character" w:styleId="AssuntodocomentrioChar" w:customStyle="1">
    <w:name w:val="Assunto do comentário Char"/>
    <w:qFormat/>
    <w:rPr>
      <w:b/>
      <w:bCs/>
      <w:w w:val="100"/>
      <w:position w:val="0"/>
      <w:sz w:val="22"/>
      <w:sz w:val="22"/>
      <w:effect w:val="none"/>
      <w:vertAlign w:val="baseline"/>
      <w:em w:val="none"/>
      <w:lang w:eastAsia="en-US"/>
    </w:rPr>
  </w:style>
  <w:style w:type="character" w:styleId="CabealhoCharCabealhoCharCharCharCharCharCabealhoCharCharCharCharCharCharChar1CabealhoCharCharCharCharCharCharCharCharCabealhoCharCharCharChar1CabealhoCharCharCharCharCharCharCharCharCharCharCharChar" w:customStyle="1">
    <w:name w:val="Cabeçalho Char;Cabeçalho Char Char Char Char Char;Cabeçalho Char Char Char Char Char Char Char1;Cabeçalho Char Char Char Char Char Char Char Char;Cabeçalho Char Char Char Char1;Cabeçalho Char Char Char Char Char Char Char Char Char Char Char Char"/>
    <w:qFormat/>
    <w:rPr>
      <w:w w:val="100"/>
      <w:position w:val="0"/>
      <w:sz w:val="22"/>
      <w:sz w:val="22"/>
      <w:szCs w:val="22"/>
      <w:effect w:val="none"/>
      <w:vertAlign w:val="baseline"/>
      <w:em w:val="none"/>
      <w:lang w:eastAsia="en-US"/>
    </w:rPr>
  </w:style>
  <w:style w:type="character" w:styleId="LinkdaInternet">
    <w:name w:val="Link da Internet"/>
    <w:qFormat/>
    <w:rPr>
      <w:color w:val="0000FF"/>
      <w:w w:val="100"/>
      <w:position w:val="0"/>
      <w:sz w:val="22"/>
      <w:sz w:val="22"/>
      <w:u w:val="single"/>
      <w:effect w:val="none"/>
      <w:vertAlign w:val="baseline"/>
      <w:em w:val="none"/>
    </w:rPr>
  </w:style>
  <w:style w:type="character" w:styleId="Strong">
    <w:name w:val="Strong"/>
    <w:qFormat/>
    <w:rPr>
      <w:b/>
      <w:bCs/>
      <w:w w:val="100"/>
      <w:position w:val="0"/>
      <w:sz w:val="22"/>
      <w:sz w:val="22"/>
      <w:effect w:val="none"/>
      <w:vertAlign w:val="baseline"/>
      <w:em w:val="none"/>
    </w:rPr>
  </w:style>
  <w:style w:type="character" w:styleId="CorpodetextoChar" w:customStyle="1">
    <w:name w:val="Corpo de texto Char"/>
    <w:qFormat/>
    <w:rPr>
      <w:rFonts w:ascii="Times New Roman" w:hAnsi="Times New Roman" w:eastAsia="Times New Roman"/>
      <w:w w:val="100"/>
      <w:position w:val="0"/>
      <w:sz w:val="30"/>
      <w:sz w:val="30"/>
      <w:effect w:val="none"/>
      <w:vertAlign w:val="baseline"/>
      <w:em w:val="none"/>
    </w:rPr>
  </w:style>
  <w:style w:type="character" w:styleId="Linkdainternetvisitado">
    <w:name w:val="Link da internet visitado"/>
    <w:qFormat/>
    <w:rPr>
      <w:color w:val="954F72"/>
      <w:w w:val="100"/>
      <w:position w:val="0"/>
      <w:sz w:val="22"/>
      <w:sz w:val="22"/>
      <w:u w:val="single"/>
      <w:effect w:val="none"/>
      <w:vertAlign w:val="baseline"/>
      <w:em w:val="none"/>
    </w:rPr>
  </w:style>
  <w:style w:type="character" w:styleId="CabealhoChar" w:customStyle="1">
    <w:name w:val="Cabeçalho Char"/>
    <w:basedOn w:val="DefaultParagraphFont"/>
    <w:uiPriority w:val="99"/>
    <w:qFormat/>
    <w:rsid w:val="004a1c78"/>
    <w:rPr>
      <w:vertAlign w:val="subscript"/>
      <w:lang w:eastAsia="en-US"/>
    </w:rPr>
  </w:style>
  <w:style w:type="character" w:styleId="Hiperlink" w:customStyle="1">
    <w:name w:val="Hiperlink"/>
    <w:qFormat/>
    <w:rsid w:val="00813c70"/>
    <w:rPr>
      <w:color w:val="0000FF"/>
      <w:w w:val="100"/>
      <w:position w:val="0"/>
      <w:sz w:val="22"/>
      <w:sz w:val="22"/>
      <w:u w:val="single"/>
      <w:effect w:val="none"/>
      <w:vertAlign w:val="baseline"/>
      <w:em w:val="none"/>
    </w:rPr>
  </w:style>
  <w:style w:type="paragraph" w:styleId="Ttulo">
    <w:name w:val="Título"/>
    <w:basedOn w:val="Normal1"/>
    <w:next w:val="Corpodotexto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Corpodotexto">
    <w:name w:val="Body Text"/>
    <w:basedOn w:val="Normal1"/>
    <w:pPr>
      <w:spacing w:before="240" w:after="0"/>
    </w:pPr>
    <w:rPr>
      <w:rFonts w:ascii="Times New Roman" w:hAnsi="Times New Roman" w:eastAsia="Times New Roman"/>
      <w:sz w:val="30"/>
      <w:szCs w:val="20"/>
      <w:lang w:eastAsia="pt-BR"/>
    </w:rPr>
  </w:style>
  <w:style w:type="paragraph" w:styleId="Lista">
    <w:name w:val="List"/>
    <w:basedOn w:val="Corpodotexto"/>
    <w:pPr/>
    <w:rPr>
      <w:rFonts w:cs="Noto Sans Devanagari"/>
    </w:rPr>
  </w:style>
  <w:style w:type="paragraph" w:styleId="Legenda">
    <w:name w:val="Caption"/>
    <w:basedOn w:val="Normal1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1"/>
    <w:qFormat/>
    <w:pPr>
      <w:suppressLineNumbers/>
    </w:pPr>
    <w:rPr>
      <w:rFonts w:cs="Noto Sans Devanagari"/>
    </w:rPr>
  </w:style>
  <w:style w:type="paragraph" w:styleId="Normal1" w:default="1">
    <w:name w:val="LO-normal"/>
    <w:qFormat/>
    <w:pPr>
      <w:widowControl/>
      <w:bidi w:val="0"/>
      <w:spacing w:lineRule="auto" w:line="240" w:before="0" w:after="240"/>
      <w:ind w:hanging="1"/>
      <w:jc w:val="both"/>
    </w:pPr>
    <w:rPr>
      <w:rFonts w:ascii="Calibri" w:hAnsi="Calibri" w:eastAsia="Calibri" w:cs="Calibri"/>
      <w:color w:val="auto"/>
      <w:kern w:val="0"/>
      <w:sz w:val="22"/>
      <w:szCs w:val="22"/>
      <w:vertAlign w:val="subscript"/>
      <w:lang w:val="en-US" w:eastAsia="zh-CN" w:bidi="hi-IN"/>
    </w:rPr>
  </w:style>
  <w:style w:type="paragraph" w:styleId="Ttulododocumento">
    <w:name w:val="Title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72"/>
      <w:szCs w:val="72"/>
    </w:rPr>
  </w:style>
  <w:style w:type="paragraph" w:styleId="ListaColoridanfase11" w:customStyle="1">
    <w:name w:val="Lista Colorida - Ênfase 11"/>
    <w:basedOn w:val="Normal1"/>
    <w:qFormat/>
    <w:pPr>
      <w:spacing w:before="0" w:after="240"/>
      <w:ind w:left="720" w:hanging="1"/>
      <w:contextualSpacing/>
    </w:pPr>
    <w:rPr/>
  </w:style>
  <w:style w:type="paragraph" w:styleId="CabealhoeRodap">
    <w:name w:val="Cabeçalho e Rodapé"/>
    <w:basedOn w:val="Normal1"/>
    <w:qFormat/>
    <w:pPr/>
    <w:rPr/>
  </w:style>
  <w:style w:type="paragraph" w:styleId="Rodap">
    <w:name w:val="Footer"/>
    <w:basedOn w:val="Normal1"/>
    <w:qFormat/>
    <w:pPr/>
    <w:rPr/>
  </w:style>
  <w:style w:type="paragraph" w:styleId="ListParagraph">
    <w:name w:val="List Paragraph"/>
    <w:basedOn w:val="Normal1"/>
    <w:qFormat/>
    <w:pPr>
      <w:suppressAutoHyphens w:val="false"/>
      <w:spacing w:before="0" w:after="0"/>
      <w:ind w:left="720" w:hanging="1"/>
      <w:jc w:val="left"/>
    </w:pPr>
    <w:rPr>
      <w:rFonts w:ascii="Times New Roman" w:hAnsi="Times New Roman" w:eastAsia="Times New Roman"/>
      <w:sz w:val="20"/>
      <w:szCs w:val="20"/>
      <w:lang w:eastAsia="ar-SA"/>
    </w:rPr>
  </w:style>
  <w:style w:type="paragraph" w:styleId="BalloonText">
    <w:name w:val="Balloon Text"/>
    <w:basedOn w:val="Normal1"/>
    <w:qFormat/>
    <w:pPr>
      <w:spacing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Texto1" w:customStyle="1">
    <w:name w:val="texto1"/>
    <w:basedOn w:val="Normal1"/>
    <w:qFormat/>
    <w:pPr>
      <w:spacing w:beforeAutospacing="1" w:afterAutospacing="1"/>
      <w:jc w:val="left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Padro" w:customStyle="1">
    <w:name w:val="padro"/>
    <w:basedOn w:val="Normal1"/>
    <w:qFormat/>
    <w:pPr>
      <w:spacing w:beforeAutospacing="1" w:afterAutospacing="1"/>
      <w:jc w:val="left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CabealhoCabealhoCharCharCharCharCabealhoCharCharCharCharCharCharCabealhoCharCharCharCharCharCharCharCabealhoCharCharCharCabealhoCharCharCharCharCharCharCharCharCharCharCharCabealhoCharChar" w:customStyle="1">
    <w:name w:val="Cabeçalho;Cabeçalho Char Char Char Char;Cabeçalho Char Char Char Char Char Char;Cabeçalho Char Char Char Char Char Char Char;Cabeçalho Char Char Char;Cabeçalho Char Char Char Char Char Char Char Char Char Char Char;Cabeçalho Char Char"/>
    <w:basedOn w:val="Normal1"/>
    <w:qFormat/>
    <w:pPr>
      <w:spacing w:before="0" w:after="0"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lineRule="atLeast" w:line="1" w:before="0" w:after="240"/>
      <w:ind w:left="-1" w:hanging="1"/>
      <w:jc w:val="both"/>
      <w:textAlignment w:val="top"/>
      <w:outlineLvl w:val="0"/>
    </w:pPr>
    <w:rPr>
      <w:rFonts w:ascii="Arial" w:hAnsi="Arial" w:eastAsia="Calibri" w:cs="Arial"/>
      <w:color w:val="000000"/>
      <w:kern w:val="0"/>
      <w:sz w:val="24"/>
      <w:szCs w:val="24"/>
      <w:vertAlign w:val="subscript"/>
      <w:lang w:val="pt-BR" w:eastAsia="pt-BR" w:bidi="ar-SA"/>
    </w:rPr>
  </w:style>
  <w:style w:type="paragraph" w:styleId="NormalWeb">
    <w:name w:val="Normal (Web)"/>
    <w:basedOn w:val="Normal1"/>
    <w:uiPriority w:val="99"/>
    <w:qFormat/>
    <w:pPr>
      <w:spacing w:beforeAutospacing="1" w:afterAutospacing="1"/>
      <w:jc w:val="left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NoSpacing">
    <w:name w:val="No Spacing"/>
    <w:qFormat/>
    <w:pPr>
      <w:widowControl/>
      <w:suppressAutoHyphens w:val="true"/>
      <w:bidi w:val="0"/>
      <w:spacing w:lineRule="atLeast" w:line="1" w:before="0" w:after="240"/>
      <w:ind w:left="10" w:hanging="10"/>
      <w:jc w:val="both"/>
      <w:textAlignment w:val="top"/>
      <w:outlineLvl w:val="0"/>
    </w:pPr>
    <w:rPr>
      <w:rFonts w:ascii="Arial" w:hAnsi="Arial" w:eastAsia="Arial" w:cs="Arial"/>
      <w:color w:val="FF0000"/>
      <w:kern w:val="0"/>
      <w:sz w:val="24"/>
      <w:szCs w:val="22"/>
      <w:vertAlign w:val="subscript"/>
      <w:lang w:val="en-US" w:eastAsia="en-US" w:bidi="ar-SA"/>
    </w:rPr>
  </w:style>
  <w:style w:type="paragraph" w:styleId="Normal11" w:customStyle="1">
    <w:name w:val="Normal1"/>
    <w:qFormat/>
    <w:pPr>
      <w:widowControl/>
      <w:bidi w:val="0"/>
      <w:spacing w:lineRule="auto" w:line="276" w:before="0" w:after="200"/>
      <w:ind w:left="-1" w:hanging="1"/>
      <w:jc w:val="both"/>
      <w:textAlignment w:val="top"/>
      <w:outlineLvl w:val="0"/>
    </w:pPr>
    <w:rPr>
      <w:rFonts w:ascii="Times New Roman" w:hAnsi="Times New Roman" w:eastAsia="Times New Roman" w:cs="Calibri"/>
      <w:color w:val="auto"/>
      <w:kern w:val="0"/>
      <w:sz w:val="22"/>
      <w:szCs w:val="22"/>
      <w:vertAlign w:val="subscript"/>
      <w:lang w:val="pt-BR" w:eastAsia="pt-BR" w:bidi="ar-SA"/>
    </w:rPr>
  </w:style>
  <w:style w:type="paragraph" w:styleId="Estilopadro" w:customStyle="1">
    <w:name w:val="Estilo padrão"/>
    <w:qFormat/>
    <w:pPr>
      <w:widowControl/>
      <w:bidi w:val="0"/>
      <w:spacing w:lineRule="auto" w:line="276" w:before="0" w:after="200"/>
      <w:ind w:left="-1" w:hanging="1"/>
      <w:jc w:val="both"/>
      <w:textAlignment w:val="top"/>
      <w:outlineLvl w:val="0"/>
    </w:pPr>
    <w:rPr>
      <w:rFonts w:ascii="Times New Roman" w:hAnsi="Times New Roman" w:eastAsia="Times New Roman" w:cs="Calibri"/>
      <w:color w:val="auto"/>
      <w:kern w:val="0"/>
      <w:sz w:val="22"/>
      <w:szCs w:val="22"/>
      <w:vertAlign w:val="subscript"/>
      <w:lang w:val="pt-BR" w:eastAsia="pt-BR" w:bidi="ar-SA"/>
    </w:rPr>
  </w:style>
  <w:style w:type="paragraph" w:styleId="Cabealho">
    <w:name w:val="Header"/>
    <w:basedOn w:val="Normal1"/>
    <w:link w:val="CabealhoChar"/>
    <w:uiPriority w:val="99"/>
    <w:unhideWhenUsed/>
    <w:rsid w:val="004a1c78"/>
    <w:pPr>
      <w:tabs>
        <w:tab w:val="clear" w:pos="720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Subttulo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pacing w:line="1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8">
    <w:name w:val="Table Normal"/>
    <w:pPr>
      <w:spacing w:line="1" w:lineRule="atLeast"/>
    </w:pPr>
    <w:rPr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v.br/culturaviv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jpeg"/><Relationship Id="rId4" Type="http://schemas.openxmlformats.org/officeDocument/2006/relationships/image" Target="media/image3.png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jpeg"/><Relationship Id="rId4" Type="http://schemas.openxmlformats.org/officeDocument/2006/relationships/image" Target="media/image3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jpeg"/><Relationship Id="rId4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tlm1z3ftpX2Ii0lBDn4XBtfPvmg==">CgMxLjA4AHIhMUwwRmF6TVQxMWQtQ2JidWw2ZGdBQ2Fqd09rLW5UbkhN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9</Pages>
  <Words>2500</Words>
  <Characters>12557</Characters>
  <CharactersWithSpaces>15293</CharactersWithSpaces>
  <Paragraphs>454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2026-07-06T10:25:00Z</dcterms:created>
  <dc:creator>Daniel Castro Doria de Menezes</dc:creator>
  <dc:description/>
  <dc:language>pt-BR</dc:language>
  <cp:lastModifiedBy/>
  <dcterms:modified xsi:type="dcterms:W3CDTF">2026-10-02T11:20:34Z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